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87D7">
      <w:pPr>
        <w:spacing w:before="300" w:after="150" w:line="240" w:lineRule="auto"/>
        <w:outlineLvl w:val="1"/>
        <w:rPr>
          <w:rFonts w:ascii="Arial" w:hAnsi="Arial" w:cs="Arial"/>
          <w:color w:val="A0541A"/>
          <w:sz w:val="36"/>
          <w:szCs w:val="36"/>
        </w:rPr>
      </w:pPr>
      <w:r>
        <w:pict>
          <v:shape id="_x0000_s1026" o:spid="_x0000_s1026" o:spt="75" type="#_x0000_t75" style="position:absolute;left:0pt;margin-left:399.95pt;margin-top:3pt;height:113.4pt;width:89.65pt;z-index:251659264;mso-width-relative:page;mso-height-relative:page;" filled="f" o:preferrelative="t" stroked="t" coordsize="21600,21600">
            <v:path/>
            <v:fill on="f" focussize="0,0"/>
            <v:stroke weight="3pt" color="#0000FF" linestyle="thickBetweenThin"/>
            <v:imagedata r:id="rId6" o:title=""/>
            <o:lock v:ext="edit" aspectratio="t"/>
          </v:shape>
        </w:pict>
      </w:r>
      <w:r>
        <w:rPr>
          <w:rFonts w:ascii="Arial" w:hAnsi="Arial" w:cs="Arial"/>
          <w:color w:val="A0541A"/>
          <w:sz w:val="36"/>
          <w:szCs w:val="36"/>
        </w:rPr>
        <w:t xml:space="preserve">DEBRUPA DAS                      </w:t>
      </w:r>
    </w:p>
    <w:p w14:paraId="3334FEF1">
      <w:pPr>
        <w:spacing w:before="300" w:after="150" w:line="240" w:lineRule="auto"/>
        <w:outlineLvl w:val="1"/>
        <w:rPr>
          <w:rFonts w:ascii="Arial" w:hAnsi="Arial" w:cs="Arial"/>
          <w:color w:val="A0541A"/>
          <w:sz w:val="36"/>
          <w:szCs w:val="36"/>
        </w:rPr>
      </w:pPr>
    </w:p>
    <w:p w14:paraId="4319CB2A">
      <w:pPr>
        <w:spacing w:before="300" w:after="150" w:line="240" w:lineRule="auto"/>
        <w:outlineLvl w:val="1"/>
        <w:rPr>
          <w:rFonts w:ascii="Arial" w:hAnsi="Arial" w:cs="Arial"/>
          <w:color w:val="A0541A"/>
          <w:sz w:val="36"/>
          <w:szCs w:val="36"/>
        </w:rPr>
      </w:pPr>
    </w:p>
    <w:p w14:paraId="002820A0">
      <w:pPr>
        <w:spacing w:before="300" w:after="150" w:line="240" w:lineRule="auto"/>
        <w:outlineLvl w:val="1"/>
        <w:rPr>
          <w:rFonts w:ascii="Arial" w:hAnsi="Arial" w:cs="Arial"/>
          <w:color w:val="A0541A"/>
          <w:sz w:val="36"/>
          <w:szCs w:val="36"/>
        </w:rPr>
      </w:pPr>
    </w:p>
    <w:p w14:paraId="1A1D6D53">
      <w:pPr>
        <w:shd w:val="clear" w:color="auto" w:fill="337AB7"/>
        <w:spacing w:line="24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4"/>
          <w:szCs w:val="24"/>
        </w:rPr>
        <w:t> </w:t>
      </w:r>
      <w:r>
        <w:rPr>
          <w:rFonts w:ascii="Times New Roman" w:hAnsi="Times New Roman"/>
          <w:color w:val="FFFFFF"/>
          <w:sz w:val="28"/>
          <w:szCs w:val="28"/>
        </w:rPr>
        <w:t>General Information</w:t>
      </w:r>
    </w:p>
    <w:tbl>
      <w:tblPr>
        <w:tblStyle w:val="5"/>
        <w:tblW w:w="10095" w:type="dxa"/>
        <w:tblInd w:w="-1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428"/>
      </w:tblGrid>
      <w:tr w14:paraId="23436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DE2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428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"http://www.bethunecollege.ac.in/departments/EnglishDepartment.htm" </w:instrText>
            </w:r>
            <w:r>
              <w:fldChar w:fldCharType="separate"/>
            </w:r>
            <w:r>
              <w:rPr>
                <w:rFonts w:ascii="Times New Roman" w:hAnsi="Times New Roman"/>
                <w:color w:val="A25414"/>
                <w:sz w:val="24"/>
                <w:szCs w:val="24"/>
              </w:rPr>
              <w:t>Bengali</w:t>
            </w:r>
            <w:r>
              <w:rPr>
                <w:rFonts w:ascii="Times New Roman" w:hAnsi="Times New Roman"/>
                <w:color w:val="A25414"/>
                <w:sz w:val="24"/>
                <w:szCs w:val="24"/>
              </w:rPr>
              <w:fldChar w:fldCharType="end"/>
            </w:r>
          </w:p>
        </w:tc>
      </w:tr>
      <w:tr w14:paraId="73E5B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40E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8428" w:type="dxa"/>
            <w:tcBorders>
              <w:top w:val="single" w:color="EBEBEB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160D7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</w:tr>
      <w:tr w14:paraId="65FA6F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B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8428" w:type="dxa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342A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M.A. in Bengali Literature 1998 (J.U.)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UGC- NET- December1998 </w:t>
            </w:r>
            <w:bookmarkStart w:id="0" w:name="_GoBack"/>
            <w:bookmarkEnd w:id="0"/>
          </w:p>
          <w:p w14:paraId="2753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Ed</w:t>
            </w:r>
          </w:p>
        </w:tc>
      </w:tr>
      <w:tr w14:paraId="3DFE5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43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8428" w:type="dxa"/>
            <w:tcBorders>
              <w:top w:val="single" w:color="EBEBEB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3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 Bengali Literature</w:t>
            </w:r>
          </w:p>
        </w:tc>
      </w:tr>
      <w:tr w14:paraId="42C46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BE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428" w:type="dxa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BA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dasdebrupa@yahoo.co.in</w:t>
            </w:r>
          </w:p>
        </w:tc>
      </w:tr>
    </w:tbl>
    <w:p w14:paraId="6C742646">
      <w:pPr>
        <w:shd w:val="clear" w:color="auto" w:fill="F5F5F5"/>
        <w:spacing w:before="300" w:after="150" w:line="240" w:lineRule="auto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Teaching Experience</w:t>
      </w:r>
    </w:p>
    <w:p w14:paraId="5F15301D">
      <w:pPr>
        <w:shd w:val="clear" w:color="auto" w:fill="F5F5F5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years of teaching experience</w:t>
      </w:r>
    </w:p>
    <w:p w14:paraId="606A2513">
      <w:pPr>
        <w:shd w:val="clear" w:color="auto" w:fill="F5F5F5"/>
        <w:spacing w:before="300" w:after="150" w:line="240" w:lineRule="auto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Colleges Served</w:t>
      </w:r>
    </w:p>
    <w:p w14:paraId="4AE17757">
      <w:pPr>
        <w:numPr>
          <w:ilvl w:val="0"/>
          <w:numId w:val="1"/>
        </w:numPr>
        <w:shd w:val="clear" w:color="auto" w:fill="F5F5F5"/>
        <w:spacing w:before="100" w:beforeAutospacing="1" w:after="7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Ramakrishna Sarada Mission Vivekananda Vidyabhavan (6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January,2003 till date)</w:t>
      </w:r>
    </w:p>
    <w:p w14:paraId="58842777">
      <w:pPr>
        <w:shd w:val="clear" w:color="auto" w:fill="F5F5F5"/>
        <w:spacing w:before="300" w:after="150" w:line="240" w:lineRule="auto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Research</w:t>
      </w:r>
    </w:p>
    <w:p w14:paraId="70EC801F">
      <w:pPr>
        <w:pStyle w:val="11"/>
        <w:numPr>
          <w:ilvl w:val="0"/>
          <w:numId w:val="2"/>
        </w:numPr>
        <w:spacing w:after="0" w:line="360" w:lineRule="auto"/>
        <w:ind w:left="0" w:right="-1100" w:firstLine="0"/>
        <w:rPr>
          <w:sz w:val="28"/>
          <w:szCs w:val="28"/>
          <w:lang w:val="en-IN" w:bidi="bn-IN"/>
        </w:rPr>
      </w:pPr>
      <w:r>
        <w:t>PhD (Continuing): “</w:t>
      </w:r>
      <w:r>
        <w:rPr>
          <w:lang w:val="en-IN" w:bidi="bn-IN"/>
        </w:rPr>
        <w:t>JIBANANANDA DASHER CHHOTOGALPO: SAMAJIK O MANASTATWIK BISHLESHAN”</w:t>
      </w:r>
    </w:p>
    <w:p w14:paraId="56918B8F">
      <w:pPr>
        <w:pStyle w:val="11"/>
        <w:numPr>
          <w:ilvl w:val="0"/>
          <w:numId w:val="3"/>
        </w:numPr>
        <w:shd w:val="clear" w:color="auto" w:fill="F5F5F5"/>
        <w:spacing w:before="120" w:after="0" w:line="240" w:lineRule="auto"/>
        <w:jc w:val="both"/>
        <w:outlineLvl w:val="2"/>
      </w:pPr>
      <w:r>
        <w:t>UGC Minor Research Project: Title: “Palli Punargathane Rabindra Bhavna – Ajkerjuge tar prasangikata”, Duration: 2012-14</w:t>
      </w:r>
    </w:p>
    <w:p w14:paraId="4AFFD9B4">
      <w:pPr>
        <w:pStyle w:val="11"/>
      </w:pPr>
    </w:p>
    <w:p w14:paraId="5A07D3F8">
      <w:pPr>
        <w:shd w:val="clear" w:color="auto" w:fill="F5F5F5"/>
        <w:spacing w:before="300" w:after="150" w:line="240" w:lineRule="auto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Publication</w:t>
      </w:r>
    </w:p>
    <w:p w14:paraId="6E66A025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 Chapters/Articles in Edited Volumes</w:t>
      </w:r>
    </w:p>
    <w:p w14:paraId="342B376D">
      <w:pPr>
        <w:pStyle w:val="11"/>
        <w:numPr>
          <w:ilvl w:val="0"/>
          <w:numId w:val="4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t>Title of Book: “</w:t>
      </w:r>
      <w:r>
        <w:rPr>
          <w:b/>
          <w:bCs/>
        </w:rPr>
        <w:t xml:space="preserve">Shakta Padabali Chinta Charchar Nanadik”, </w:t>
      </w:r>
      <w:r>
        <w:t xml:space="preserve">Editor: </w:t>
      </w:r>
      <w:r>
        <w:rPr>
          <w:b/>
          <w:bCs/>
        </w:rPr>
        <w:t>Gargi Bandyopadhay</w:t>
      </w:r>
      <w:r>
        <w:t xml:space="preserve"> Publisher: Akshar Prakashani (National Level), ISBN No.-978-93-82041-12-2, Title of the Chapter: “</w:t>
      </w:r>
      <w:r>
        <w:rPr>
          <w:b/>
          <w:bCs/>
        </w:rPr>
        <w:t>Manaka O Uma:  Bangladesher Ma O Meye</w:t>
      </w:r>
      <w:r>
        <w:t>” , August,2013, Pg no. 296-301</w:t>
      </w:r>
    </w:p>
    <w:p w14:paraId="57869E43">
      <w:pPr>
        <w:pStyle w:val="11"/>
        <w:shd w:val="clear" w:color="auto" w:fill="F5F5F5"/>
        <w:spacing w:after="150" w:line="240" w:lineRule="auto"/>
        <w:jc w:val="both"/>
      </w:pPr>
    </w:p>
    <w:p w14:paraId="4DE3BB00">
      <w:pPr>
        <w:pStyle w:val="11"/>
        <w:shd w:val="clear" w:color="auto" w:fill="F5F5F5"/>
        <w:spacing w:after="150" w:line="240" w:lineRule="auto"/>
        <w:ind w:hanging="360"/>
        <w:jc w:val="both"/>
      </w:pPr>
      <w:r>
        <w:rPr>
          <w:b/>
          <w:bCs/>
          <w:sz w:val="24"/>
          <w:szCs w:val="24"/>
        </w:rPr>
        <w:t>2.</w:t>
      </w:r>
      <w:r>
        <w:tab/>
      </w:r>
      <w:r>
        <w:t>Title of Book: “</w:t>
      </w:r>
      <w:r>
        <w:rPr>
          <w:b/>
          <w:bCs/>
        </w:rPr>
        <w:t xml:space="preserve">Samayik Patra: unish-bish Shatak” </w:t>
      </w:r>
      <w:r>
        <w:t>Edited: Jayanta Mistri, Publisher: Ekush shatak, Kolkata</w:t>
      </w:r>
      <w:r>
        <w:rPr>
          <w:b/>
          <w:bCs/>
        </w:rPr>
        <w:t xml:space="preserve">, </w:t>
      </w:r>
      <w:r>
        <w:t>(National Level), ISBN No.-978-93-83521-60-9, Title of the Chapter: “</w:t>
      </w:r>
      <w:r>
        <w:rPr>
          <w:b/>
          <w:bCs/>
        </w:rPr>
        <w:t>Patrapatrikay thakurbarir meyeder Bhraman katha</w:t>
      </w:r>
      <w:r>
        <w:t>” , December,2015, Pg no. 79-86</w:t>
      </w:r>
    </w:p>
    <w:p w14:paraId="7111488D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4AE809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Articles in Journals/ E - journals</w:t>
      </w:r>
    </w:p>
    <w:p w14:paraId="0D15462F">
      <w:pPr>
        <w:pStyle w:val="11"/>
        <w:numPr>
          <w:ilvl w:val="0"/>
          <w:numId w:val="5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Title: “</w:t>
      </w:r>
      <w:r>
        <w:rPr>
          <w:b/>
          <w:bCs/>
          <w:i/>
          <w:iCs/>
        </w:rPr>
        <w:t>Mrinalini Devi: Thakurbarir ek Analokito AntohPurika</w:t>
      </w:r>
      <w:r>
        <w:rPr>
          <w:b/>
          <w:bCs/>
        </w:rPr>
        <w:t xml:space="preserve">”, </w:t>
      </w:r>
      <w:r>
        <w:t>RKSMVV Journal of Human Sciences, November, 2016, Pg no.106-112</w:t>
      </w:r>
    </w:p>
    <w:p w14:paraId="513C8170">
      <w:pPr>
        <w:pStyle w:val="11"/>
        <w:shd w:val="clear" w:color="auto" w:fill="F5F5F5"/>
        <w:spacing w:after="150" w:line="240" w:lineRule="auto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01397697">
      <w:pPr>
        <w:pStyle w:val="11"/>
        <w:numPr>
          <w:ilvl w:val="0"/>
          <w:numId w:val="5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Title: “</w:t>
      </w:r>
      <w:r>
        <w:rPr>
          <w:b/>
          <w:bCs/>
          <w:i/>
          <w:iCs/>
        </w:rPr>
        <w:t>Jibananander Chhoto Galpo: Samayer Darpan o Byaktimoner Sankat</w:t>
      </w:r>
      <w:r>
        <w:rPr>
          <w:b/>
          <w:bCs/>
        </w:rPr>
        <w:t xml:space="preserve">”, ESCRA, </w:t>
      </w:r>
      <w:r>
        <w:t>Vol-23, No.-3,       ISSN No.- 2348-6279, February, 2017, Pg no.41-50</w:t>
      </w:r>
    </w:p>
    <w:p w14:paraId="7BC341DB">
      <w:pPr>
        <w:pStyle w:val="11"/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B41AB2D">
      <w:pPr>
        <w:pStyle w:val="11"/>
        <w:numPr>
          <w:ilvl w:val="0"/>
          <w:numId w:val="5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cs="Calibri"/>
          <w:bCs/>
        </w:rPr>
        <w:t>Title: “</w:t>
      </w:r>
      <w:r>
        <w:rPr>
          <w:rFonts w:cs="Calibri"/>
          <w:b/>
          <w:bCs/>
          <w:i/>
        </w:rPr>
        <w:t>Mrityur Manastwattwa O tar akasmikota: Jibananander Tinti Galpo</w:t>
      </w:r>
      <w:r>
        <w:rPr>
          <w:rFonts w:cs="Calibri"/>
          <w:bCs/>
        </w:rPr>
        <w:t xml:space="preserve">”, </w:t>
      </w:r>
      <w:r>
        <w:rPr>
          <w:rFonts w:cs="Calibri"/>
          <w:b/>
          <w:bCs/>
        </w:rPr>
        <w:t>TABU EKALAVYA</w:t>
      </w:r>
      <w:r>
        <w:rPr>
          <w:rFonts w:cs="Calibri"/>
          <w:bCs/>
        </w:rPr>
        <w:t xml:space="preserve"> (An International Peer-reviewed Refereed Research Journal On Arts &amp; Humanities), Vol-27, Issue 4, No.-47, </w:t>
      </w:r>
    </w:p>
    <w:p w14:paraId="6C0C9879">
      <w:pPr>
        <w:pStyle w:val="11"/>
        <w:shd w:val="clear" w:color="auto" w:fill="F5F5F5"/>
        <w:spacing w:after="15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cs="Calibri"/>
          <w:bCs/>
        </w:rPr>
        <w:t xml:space="preserve">       ISSN No.0976-9463, July 2022, pg. 318-329</w:t>
      </w:r>
    </w:p>
    <w:p w14:paraId="43229A8A">
      <w:pPr>
        <w:numPr>
          <w:ilvl w:val="0"/>
          <w:numId w:val="5"/>
        </w:numPr>
        <w:rPr>
          <w:rFonts w:eastAsia="Times New Roman" w:cs="Calibri"/>
          <w:bCs/>
          <w:color w:val="000000"/>
          <w:lang w:val="en-IN" w:eastAsia="en-IN"/>
        </w:rPr>
      </w:pPr>
      <w:r>
        <w:rPr>
          <w:rFonts w:cs="Calibri"/>
          <w:bCs/>
        </w:rPr>
        <w:t xml:space="preserve">Title: </w:t>
      </w:r>
      <w:r>
        <w:rPr>
          <w:rFonts w:cs="Calibri"/>
          <w:b/>
          <w:bCs/>
          <w:i/>
        </w:rPr>
        <w:t>‘Byaktimoner sankote prokritir ashroy:Jibanananda Daser koyekti chhotogolpo’</w:t>
      </w:r>
      <w:r>
        <w:rPr>
          <w:rFonts w:cs="Calibri"/>
          <w:bCs/>
        </w:rPr>
        <w:t xml:space="preserve">, </w:t>
      </w:r>
      <w:r>
        <w:rPr>
          <w:rFonts w:cs="Calibri"/>
          <w:b/>
          <w:bCs/>
        </w:rPr>
        <w:t>Nibodhata</w:t>
      </w:r>
      <w:r>
        <w:rPr>
          <w:rFonts w:cs="Calibri"/>
          <w:bCs/>
        </w:rPr>
        <w:t xml:space="preserve"> Patrika, Vol-37, No.1, </w:t>
      </w:r>
      <w:r>
        <w:rPr>
          <w:rFonts w:eastAsia="Times New Roman" w:cs="Calibri"/>
          <w:bCs/>
          <w:color w:val="000000"/>
          <w:lang w:val="en-IN" w:eastAsia="en-IN"/>
        </w:rPr>
        <w:t>May-June 2023,</w:t>
      </w:r>
      <w:r>
        <w:rPr>
          <w:rFonts w:cs="Calibri"/>
          <w:bCs/>
        </w:rPr>
        <w:t xml:space="preserve"> ISSN No.</w:t>
      </w:r>
      <w:r>
        <w:rPr>
          <w:rFonts w:eastAsia="Times New Roman" w:cs="Calibri"/>
          <w:bCs/>
          <w:color w:val="000000"/>
          <w:lang w:val="en-IN" w:eastAsia="en-IN"/>
        </w:rPr>
        <w:t xml:space="preserve"> 0972– 4877, https://ugccare.unipune.ac.in/apps1/home/index</w:t>
      </w:r>
    </w:p>
    <w:p w14:paraId="0FAA8D64">
      <w:pPr>
        <w:pStyle w:val="11"/>
        <w:numPr>
          <w:ilvl w:val="0"/>
          <w:numId w:val="5"/>
        </w:numPr>
        <w:shd w:val="clear" w:color="auto" w:fill="F5F5F5"/>
        <w:tabs>
          <w:tab w:val="left" w:pos="996"/>
        </w:tabs>
        <w:spacing w:after="15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cs="Calibri"/>
          <w:bCs/>
        </w:rPr>
        <w:t xml:space="preserve">Title: ‘Jamidarir Uttaradhikar O Uttaran: Tarashankarer koyekti Galpo’, </w:t>
      </w:r>
      <w:r>
        <w:rPr>
          <w:rFonts w:cs="Calibri"/>
          <w:b/>
          <w:bCs/>
        </w:rPr>
        <w:t>Nibodhata</w:t>
      </w:r>
      <w:r>
        <w:rPr>
          <w:rFonts w:cs="Calibri"/>
          <w:bCs/>
        </w:rPr>
        <w:t xml:space="preserve"> Patrika, Vil. 37, No. 3, September-October 2023, ISSN No. 0972-4877, UGC care listed Journal.</w:t>
      </w:r>
    </w:p>
    <w:p w14:paraId="4E26049B">
      <w:pPr>
        <w:pStyle w:val="11"/>
        <w:shd w:val="clear" w:color="auto" w:fill="F5F5F5"/>
        <w:spacing w:after="15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157537B">
      <w:pPr>
        <w:pStyle w:val="11"/>
        <w:shd w:val="clear" w:color="auto" w:fill="F5F5F5"/>
        <w:spacing w:after="15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84B982A">
      <w:pPr>
        <w:pStyle w:val="11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140006E">
      <w:pPr>
        <w:shd w:val="clear" w:color="auto" w:fill="F5F5F5"/>
        <w:spacing w:after="150" w:line="240" w:lineRule="auto"/>
        <w:jc w:val="right"/>
        <w:rPr>
          <w:rFonts w:ascii="Times New Roman" w:hAnsi="Times New Roman"/>
          <w:b/>
          <w:bCs/>
          <w:sz w:val="12"/>
          <w:szCs w:val="12"/>
        </w:rPr>
      </w:pPr>
    </w:p>
    <w:p w14:paraId="31A817C6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Seminar/ Conference Proceedings</w:t>
      </w:r>
    </w:p>
    <w:p w14:paraId="308EF69B">
      <w:pPr>
        <w:pStyle w:val="11"/>
        <w:numPr>
          <w:ilvl w:val="0"/>
          <w:numId w:val="6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Title: “</w:t>
      </w:r>
      <w:r>
        <w:rPr>
          <w:b/>
          <w:bCs/>
          <w:i/>
          <w:iCs/>
        </w:rPr>
        <w:t>Gananatya Andoloner Sharik Bijan Bhattacharya</w:t>
      </w:r>
      <w:r>
        <w:rPr>
          <w:b/>
          <w:bCs/>
        </w:rPr>
        <w:t xml:space="preserve">”, </w:t>
      </w:r>
      <w:r>
        <w:t>Conference title: “JanmaShatabarshe Bijan Bhattachaya” (National Level), dated 02-03/05/2015, published on January, 2016, Pg no.-121-127, ISBN: 978-81-924388-5-6</w:t>
      </w:r>
    </w:p>
    <w:p w14:paraId="3731BC39">
      <w:pPr>
        <w:pStyle w:val="11"/>
        <w:shd w:val="clear" w:color="auto" w:fill="F5F5F5"/>
        <w:spacing w:after="15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12"/>
          <w:szCs w:val="12"/>
        </w:rPr>
      </w:pPr>
    </w:p>
    <w:p w14:paraId="480D321B">
      <w:pPr>
        <w:pStyle w:val="11"/>
        <w:numPr>
          <w:ilvl w:val="0"/>
          <w:numId w:val="6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Title: “</w:t>
      </w:r>
      <w:r>
        <w:rPr>
          <w:b/>
          <w:bCs/>
          <w:i/>
          <w:iCs/>
        </w:rPr>
        <w:t>Rabindranatya : Shuvo Ichchhashaktir Joygan</w:t>
      </w:r>
      <w:r>
        <w:rPr>
          <w:b/>
          <w:bCs/>
        </w:rPr>
        <w:t xml:space="preserve">”, </w:t>
      </w:r>
      <w:r>
        <w:t>Conference title: “Rabindra natyacharcha: Sampratik Abhimukh” (National Level), dated 20-21/08/2015, published on December, 2015, Pg no.-105-109, ISBN: 81-7864-194-1</w:t>
      </w:r>
    </w:p>
    <w:p w14:paraId="202F1AEC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color w:val="FF0000"/>
          <w:sz w:val="12"/>
          <w:szCs w:val="12"/>
        </w:rPr>
      </w:pPr>
    </w:p>
    <w:p w14:paraId="074B7A01">
      <w:pPr>
        <w:pStyle w:val="11"/>
        <w:numPr>
          <w:ilvl w:val="0"/>
          <w:numId w:val="6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Title: “</w:t>
      </w:r>
      <w:r>
        <w:rPr>
          <w:b/>
          <w:bCs/>
          <w:i/>
          <w:iCs/>
        </w:rPr>
        <w:t>Sukanta Bhattacharyay: Chiratarun Ek Pratibadi Kabi</w:t>
      </w:r>
      <w:r>
        <w:rPr>
          <w:b/>
          <w:bCs/>
        </w:rPr>
        <w:t xml:space="preserve">”, </w:t>
      </w:r>
      <w:r>
        <w:t>Conference title: “Pratibader O Pratibadi Kabita : Prekshit Hazar Bachhorer Bangla Kabita” (National Level), dated 15-16/09/2016, published on January, 2017, Pg no.-80-84, ISBN: 978-81-80930-65-2</w:t>
      </w:r>
    </w:p>
    <w:p w14:paraId="21337566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655D67B">
      <w:pPr>
        <w:shd w:val="clear" w:color="auto" w:fill="F5F5F5"/>
        <w:spacing w:after="150" w:line="240" w:lineRule="auto"/>
        <w:jc w:val="both"/>
        <w:rPr>
          <w:rFonts w:ascii="Arial" w:hAnsi="Arial" w:cs="Arial"/>
          <w:bCs/>
          <w:color w:val="C45911"/>
          <w:sz w:val="32"/>
          <w:szCs w:val="32"/>
        </w:rPr>
      </w:pPr>
      <w:r>
        <w:rPr>
          <w:rFonts w:ascii="Arial" w:hAnsi="Arial" w:cs="Arial"/>
          <w:bCs/>
          <w:color w:val="C45911"/>
          <w:sz w:val="32"/>
          <w:szCs w:val="32"/>
        </w:rPr>
        <w:t>Invited Lectures/ Paper Presentations</w:t>
      </w:r>
    </w:p>
    <w:p w14:paraId="69AF6FFB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Palli Punargathane Rabindra Bhavna – Ajkerjuge tar prasangikata</w:t>
      </w:r>
      <w:r>
        <w:t>” in the UGC sponsored National level conference, Title: Rabindranath O Samakalin Prasango, dated 09-10/02/2012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spacing w:val="8"/>
          <w:shd w:val="clear" w:color="auto" w:fill="FFFFFF"/>
        </w:rPr>
        <w:t>organized by Dept. of Bengali, Bidhannagar College &amp; Chittaranjan College.</w:t>
      </w:r>
    </w:p>
    <w:p w14:paraId="11D99A5D">
      <w:pPr>
        <w:pStyle w:val="11"/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80597DB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Bartaman Bharat Chintay Rabindra Bhavna- Samakalin Prasango</w:t>
      </w:r>
      <w:r>
        <w:t>” in the UGC sponsored State level conference, Title:</w:t>
      </w:r>
      <w:r>
        <w:rPr>
          <w:rFonts w:ascii="Times New Roman" w:hAnsi="Times New Roman" w:cs="Vrinda"/>
          <w:lang w:bidi="bn-IN"/>
        </w:rPr>
        <w:t xml:space="preserve"> </w:t>
      </w:r>
      <w:r>
        <w:t>Sahitya O Sanskriti-te Rabindra Bhavnar Prasango, dated 16/02/2012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spacing w:val="8"/>
          <w:shd w:val="clear" w:color="auto" w:fill="FFFFFF"/>
        </w:rPr>
        <w:t>organized by</w:t>
      </w:r>
      <w:r>
        <w:rPr>
          <w:rFonts w:cs="Calibri"/>
          <w:lang w:bidi="bn-IN"/>
        </w:rPr>
        <w:t xml:space="preserve"> </w:t>
      </w:r>
      <w:r>
        <w:rPr>
          <w:rFonts w:cs="Calibri"/>
          <w:spacing w:val="8"/>
          <w:shd w:val="clear" w:color="auto" w:fill="FFFFFF"/>
        </w:rPr>
        <w:t>Dept. of Bengali, Maulana Azad College</w:t>
      </w:r>
    </w:p>
    <w:p w14:paraId="38F096C6">
      <w:pPr>
        <w:pStyle w:val="11"/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5436A9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Amar Chetana: Kabir Biswas</w:t>
      </w:r>
      <w:r>
        <w:t>” in the UGC sponsored State level conference, Title:</w:t>
      </w:r>
      <w:r>
        <w:rPr>
          <w:rFonts w:ascii="Times New Roman" w:hAnsi="Times New Roman" w:cs="Vrinda"/>
          <w:lang w:val="pt-BR" w:bidi="bn-IN"/>
        </w:rPr>
        <w:t xml:space="preserve"> </w:t>
      </w:r>
      <w:r>
        <w:rPr>
          <w:lang w:val="pt-BR"/>
        </w:rPr>
        <w:t>Ami in Rabindranath</w:t>
      </w:r>
      <w:r>
        <w:t>, dated 02/03/2012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bCs/>
        </w:rPr>
        <w:t xml:space="preserve">Organized </w:t>
      </w:r>
      <w:r>
        <w:rPr>
          <w:rFonts w:cs="Calibri"/>
          <w:spacing w:val="8"/>
          <w:shd w:val="clear" w:color="auto" w:fill="FFFFFF"/>
        </w:rPr>
        <w:t>by</w:t>
      </w:r>
      <w:r>
        <w:rPr>
          <w:rFonts w:cs="Calibri"/>
          <w:lang w:bidi="bn-IN"/>
        </w:rPr>
        <w:t xml:space="preserve"> </w:t>
      </w:r>
      <w:r>
        <w:rPr>
          <w:rFonts w:cs="Calibri"/>
          <w:spacing w:val="8"/>
          <w:shd w:val="clear" w:color="auto" w:fill="FFFFFF"/>
        </w:rPr>
        <w:t>Dept. of Bengali, English &amp; Sanskrit of New Alipore College, Sahitya Academy, Kolkata.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 </w:t>
      </w:r>
    </w:p>
    <w:p w14:paraId="73BECA40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Bhasha o tar bibidho madhyam</w:t>
      </w:r>
      <w:r>
        <w:t>” in the National level conference, Title:</w:t>
      </w:r>
      <w:r>
        <w:rPr>
          <w:rFonts w:ascii="Times New Roman" w:hAnsi="Times New Roman" w:cs="Vrinda"/>
          <w:b/>
          <w:bCs/>
          <w:lang w:bidi="bn-IN"/>
        </w:rPr>
        <w:t xml:space="preserve"> </w:t>
      </w:r>
      <w:r>
        <w:rPr>
          <w:b/>
          <w:bCs/>
        </w:rPr>
        <w:t>Language, Communication and Society</w:t>
      </w:r>
      <w:r>
        <w:t>, dated 19/12/2014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Arial"/>
          <w:spacing w:val="8"/>
          <w:shd w:val="clear" w:color="auto" w:fill="FFFFFF"/>
        </w:rPr>
        <w:t>organized</w:t>
      </w:r>
      <w:r>
        <w:rPr>
          <w:rFonts w:cs="Vrinda"/>
          <w:lang w:bidi="bn-IN"/>
        </w:rPr>
        <w:t xml:space="preserve"> by </w:t>
      </w:r>
      <w:r>
        <w:rPr>
          <w:rFonts w:cs="Arial"/>
          <w:spacing w:val="8"/>
          <w:shd w:val="clear" w:color="auto" w:fill="FFFFFF"/>
        </w:rPr>
        <w:t>Dept. of Philosophy, West Bengal State University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>.</w:t>
      </w:r>
    </w:p>
    <w:p w14:paraId="22D6B54B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B44C2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b/>
          <w:bCs/>
        </w:rPr>
      </w:pPr>
      <w:r>
        <w:t>Presented a research paper, Topic: “</w:t>
      </w:r>
      <w:r>
        <w:rPr>
          <w:b/>
          <w:bCs/>
        </w:rPr>
        <w:t>Gananatya Andoloner Sharik Bijan Bhattacharya</w:t>
      </w:r>
      <w:r>
        <w:t xml:space="preserve">” in the UGC sponsored National level conference, Title: </w:t>
      </w:r>
      <w:r>
        <w:rPr>
          <w:b/>
          <w:bCs/>
        </w:rPr>
        <w:t>JanmaShatabarshe Bijan Bhattachaya</w:t>
      </w:r>
      <w:r>
        <w:t>, dated 02-03/05/2015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Arial"/>
          <w:spacing w:val="8"/>
          <w:shd w:val="clear" w:color="auto" w:fill="FFFFFF"/>
        </w:rPr>
        <w:t>organized</w:t>
      </w:r>
      <w:r>
        <w:rPr>
          <w:rFonts w:cs="Vrinda"/>
          <w:lang w:bidi="bn-IN"/>
        </w:rPr>
        <w:t xml:space="preserve"> by </w:t>
      </w:r>
      <w:r>
        <w:rPr>
          <w:rFonts w:cs="Arial"/>
          <w:spacing w:val="8"/>
          <w:shd w:val="clear" w:color="auto" w:fill="FFFFFF"/>
        </w:rPr>
        <w:t>Dept. of Bengali, Dwijendralal College, Krishnagar.</w:t>
      </w:r>
    </w:p>
    <w:p w14:paraId="72E9BF61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1E6D31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Rabindranatya : Shuvo Ichchhashaktir Joygan</w:t>
      </w:r>
      <w:r>
        <w:t>”</w:t>
      </w:r>
      <w:r>
        <w:rPr>
          <w:color w:val="FF0000"/>
        </w:rPr>
        <w:t xml:space="preserve"> </w:t>
      </w:r>
      <w:r>
        <w:t>in the UGC sponsored National level conference, Title: Rabindra natyacharcha: Sampratik Abhimukh, dated 20-21/08/2015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FF0000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cs="Calibri"/>
          <w:bCs/>
        </w:rPr>
        <w:t>Organized</w:t>
      </w:r>
      <w:r>
        <w:rPr>
          <w:rFonts w:ascii="Times New Roman" w:hAnsi="Times New Roman" w:cs="Vrinda"/>
          <w:lang w:bidi="bn-IN"/>
        </w:rPr>
        <w:t xml:space="preserve"> </w:t>
      </w:r>
      <w:r>
        <w:rPr>
          <w:rFonts w:cs="Vrinda"/>
          <w:lang w:bidi="bn-IN"/>
        </w:rPr>
        <w:t xml:space="preserve">by </w:t>
      </w:r>
      <w:r>
        <w:rPr>
          <w:rFonts w:cs="Arial"/>
          <w:spacing w:val="8"/>
          <w:shd w:val="clear" w:color="auto" w:fill="FFFFFF"/>
        </w:rPr>
        <w:t>Dept. of Bengali &amp; English, Mahadevananda Mahavidyalaya, Barrackpore.</w:t>
      </w:r>
    </w:p>
    <w:p w14:paraId="2FC54EE3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631C532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>Presented a research paper, Topic: “</w:t>
      </w:r>
      <w:r>
        <w:rPr>
          <w:b/>
          <w:bCs/>
        </w:rPr>
        <w:t>Bish Satoker tirish challish dashoker bangla chhoto galpo: Kaler matray ekti samikshya</w:t>
      </w:r>
      <w:r>
        <w:t>” in the UGC sponsored International conference, Title:</w:t>
      </w:r>
      <w:r>
        <w:rPr>
          <w:rFonts w:ascii="Times New Roman" w:hAnsi="Times New Roman" w:cs="Vrinda"/>
          <w:b/>
          <w:bCs/>
          <w:lang w:val="pt-BR" w:bidi="bn-IN"/>
        </w:rPr>
        <w:t xml:space="preserve"> </w:t>
      </w:r>
      <w:r>
        <w:rPr>
          <w:b/>
          <w:bCs/>
          <w:lang w:val="pt-BR"/>
        </w:rPr>
        <w:t>Bangla Katha shahityo: Unish-Bish</w:t>
      </w:r>
      <w:r>
        <w:t>, dated 15-16/03/2016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bCs/>
        </w:rPr>
        <w:t>Organized</w:t>
      </w:r>
      <w:r>
        <w:rPr>
          <w:rFonts w:ascii="Times New Roman" w:hAnsi="Times New Roman" w:cs="Vrinda"/>
          <w:lang w:bidi="bn-IN"/>
        </w:rPr>
        <w:t xml:space="preserve"> by </w:t>
      </w:r>
      <w:r>
        <w:t>Dept. of Bengali, Rabindra Bharati University &amp; Centre for studies on Indigenous People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>.</w:t>
      </w:r>
    </w:p>
    <w:p w14:paraId="283BB4A0">
      <w:pPr>
        <w:pStyle w:val="11"/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581191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Presented a research paper, Topic: “</w:t>
      </w:r>
      <w:r>
        <w:rPr>
          <w:b/>
          <w:bCs/>
        </w:rPr>
        <w:t>Panchovuter Pathantar: Kichhu Tathya</w:t>
      </w:r>
      <w:r>
        <w:t>” in the UGC sponsored International conference, Title:</w:t>
      </w:r>
      <w:r>
        <w:rPr>
          <w:b/>
          <w:bCs/>
          <w:lang w:val="pt-BR"/>
        </w:rPr>
        <w:t xml:space="preserve"> Rabindta Sahityer Pathantar</w:t>
      </w:r>
      <w:r>
        <w:t>, dated 29/03/2016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bCs/>
        </w:rPr>
        <w:t>Organized</w:t>
      </w:r>
      <w:r>
        <w:rPr>
          <w:rFonts w:ascii="Times New Roman" w:hAnsi="Times New Roman" w:cs="Vrinda"/>
          <w:lang w:bidi="bn-IN"/>
        </w:rPr>
        <w:t xml:space="preserve"> by </w:t>
      </w:r>
      <w:r>
        <w:t>Centre for studied &amp; Research on Tagore, Rabindra Bharati Universty, Kolkata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>.</w:t>
      </w:r>
    </w:p>
    <w:p w14:paraId="38340B4D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7F02F80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Presented a research paper, Topic: “</w:t>
      </w:r>
      <w:r>
        <w:rPr>
          <w:b/>
          <w:bCs/>
        </w:rPr>
        <w:t>Sukanta Bhattacharyay: Chiratarun Ek Pratibadi Kabi</w:t>
      </w:r>
      <w:r>
        <w:t>” in the UGC sponsored National level conference, Title: Pratibader O Pratibadi Kabita : Prekshit Hazar Bachhorer Bangla Kabita</w:t>
      </w:r>
      <w:r>
        <w:rPr>
          <w:color w:val="FF0000"/>
        </w:rPr>
        <w:t xml:space="preserve">, </w:t>
      </w:r>
      <w:r>
        <w:t>dated 15-16/09/2016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Arial"/>
          <w:spacing w:val="8"/>
          <w:shd w:val="clear" w:color="auto" w:fill="FFFFFF"/>
        </w:rPr>
        <w:t>organized</w:t>
      </w:r>
      <w:r>
        <w:rPr>
          <w:rFonts w:cs="Vrinda"/>
          <w:lang w:bidi="bn-IN"/>
        </w:rPr>
        <w:t xml:space="preserve"> by </w:t>
      </w:r>
      <w:r>
        <w:rPr>
          <w:rFonts w:cs="Arial"/>
          <w:spacing w:val="8"/>
          <w:shd w:val="clear" w:color="auto" w:fill="FFFFFF"/>
        </w:rPr>
        <w:t>Dept. of Bengali,</w:t>
      </w:r>
      <w:r>
        <w:rPr>
          <w:rFonts w:cs="Arial"/>
          <w:color w:val="FF0000"/>
          <w:spacing w:val="8"/>
          <w:shd w:val="clear" w:color="auto" w:fill="FFFFFF"/>
        </w:rPr>
        <w:t xml:space="preserve"> </w:t>
      </w:r>
      <w:r>
        <w:rPr>
          <w:rFonts w:cs="Arial"/>
          <w:spacing w:val="8"/>
          <w:shd w:val="clear" w:color="auto" w:fill="FFFFFF"/>
        </w:rPr>
        <w:t>Sri Gopal Banerjee College, Mogra, Hooghly.</w:t>
      </w:r>
    </w:p>
    <w:p w14:paraId="25133CD8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29A6697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Presented a research paper, Topic: “</w:t>
      </w:r>
      <w:r>
        <w:rPr>
          <w:b/>
          <w:bCs/>
        </w:rPr>
        <w:t>Adda Sanskritir ekal o sekal</w:t>
      </w:r>
      <w:r>
        <w:t>” in the UGC sponsored State conference, Title:</w:t>
      </w:r>
      <w:r>
        <w:rPr>
          <w:b/>
          <w:bCs/>
          <w:lang w:val="pt-BR"/>
        </w:rPr>
        <w:t xml:space="preserve"> Bangalee Culture: Past &amp; Present</w:t>
      </w:r>
      <w:r>
        <w:t>, dated 15/09/2016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bCs/>
        </w:rPr>
        <w:t>Organized</w:t>
      </w:r>
      <w:r>
        <w:rPr>
          <w:rFonts w:ascii="Times New Roman" w:hAnsi="Times New Roman" w:cs="Vrinda"/>
          <w:lang w:bidi="bn-IN"/>
        </w:rPr>
        <w:t xml:space="preserve"> by</w:t>
      </w:r>
      <w:r>
        <w:rPr>
          <w:rFonts w:ascii="Times New Roman" w:hAnsi="Times New Roman" w:cs="Vrinda"/>
          <w:lang w:val="pt-BR" w:bidi="bn-IN"/>
        </w:rPr>
        <w:t xml:space="preserve"> Dept. of Bengali, Barasat Govt. College in collaboration with District information &amp; cultural affairs, North-24 PGS.</w:t>
      </w:r>
    </w:p>
    <w:p w14:paraId="20347A96">
      <w:pPr>
        <w:pStyle w:val="11"/>
        <w:shd w:val="clear" w:color="auto" w:fill="F5F5F5"/>
        <w:spacing w:after="150" w:line="240" w:lineRule="auto"/>
        <w:ind w:left="0"/>
        <w:jc w:val="both"/>
        <w:rPr>
          <w:rFonts w:ascii="Arial" w:hAnsi="Arial" w:cs="Arial"/>
          <w:spacing w:val="8"/>
          <w:sz w:val="21"/>
          <w:szCs w:val="21"/>
          <w:shd w:val="clear" w:color="auto" w:fill="FFFFFF"/>
        </w:rPr>
      </w:pPr>
    </w:p>
    <w:p w14:paraId="01830189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Presented a research paper, Topic: “</w:t>
      </w:r>
      <w:r>
        <w:rPr>
          <w:b/>
          <w:bCs/>
        </w:rPr>
        <w:t>Janoganer Natyakar Bijan: Vabnay Bishista</w:t>
      </w:r>
      <w:r>
        <w:t>” in the UGC sponsored National level conference, Title:</w:t>
      </w:r>
      <w:r>
        <w:rPr>
          <w:b/>
          <w:bCs/>
          <w:lang w:val="pt-BR"/>
        </w:rPr>
        <w:t xml:space="preserve"> Bijan Bhattacharyay: Ekush Shatake Phire Dekha</w:t>
      </w:r>
      <w:r>
        <w:t>, dated 26-27/09/2016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 xml:space="preserve">, </w:t>
      </w:r>
      <w:r>
        <w:rPr>
          <w:rFonts w:cs="Calibri"/>
          <w:bCs/>
        </w:rPr>
        <w:t xml:space="preserve">Organized </w:t>
      </w:r>
      <w:r>
        <w:rPr>
          <w:rFonts w:ascii="Times New Roman" w:hAnsi="Times New Roman" w:cs="Vrinda"/>
          <w:lang w:bidi="bn-IN"/>
        </w:rPr>
        <w:t>by</w:t>
      </w:r>
      <w:r>
        <w:rPr>
          <w:rFonts w:ascii="Times New Roman" w:hAnsi="Times New Roman" w:cs="Vrinda"/>
          <w:lang w:val="pt-BR" w:bidi="bn-IN"/>
        </w:rPr>
        <w:t xml:space="preserve"> Dept. of Bengali, Fakir Chand College in collaboration with Dept. Of Bengali, Dhruba Chand Halder College.</w:t>
      </w:r>
    </w:p>
    <w:p w14:paraId="4DEECBD3">
      <w:pPr>
        <w:pStyle w:val="11"/>
        <w:shd w:val="clear" w:color="auto" w:fill="F5F5F5"/>
        <w:spacing w:after="15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931C569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t>Presented a research paper, Topic: “</w:t>
      </w:r>
      <w:r>
        <w:rPr>
          <w:b/>
          <w:bCs/>
        </w:rPr>
        <w:t>Bangla Bhramonsahitye Narider Bhumika: Sekal O Ekal</w:t>
      </w:r>
      <w:r>
        <w:t>” in the UGC sponsored National level conference, Title:</w:t>
      </w:r>
      <w:r>
        <w:rPr>
          <w:b/>
          <w:bCs/>
          <w:lang w:val="pt-BR"/>
        </w:rPr>
        <w:t xml:space="preserve"> Nari Pragatir Sekal O Eka</w:t>
      </w:r>
      <w:r>
        <w:rPr>
          <w:lang w:val="pt-BR"/>
        </w:rPr>
        <w:t>l</w:t>
      </w:r>
      <w:r>
        <w:t>, dated 15-16/12/2016</w:t>
      </w:r>
      <w:r>
        <w:rPr>
          <w:rFonts w:ascii="Arial" w:hAnsi="Arial" w:cs="Arial"/>
          <w:spacing w:val="8"/>
          <w:sz w:val="21"/>
          <w:szCs w:val="21"/>
          <w:shd w:val="clear" w:color="auto" w:fill="FFFFFF"/>
        </w:rPr>
        <w:t>,</w:t>
      </w:r>
      <w:r>
        <w:rPr>
          <w:rFonts w:ascii="Times New Roman" w:hAnsi="Times New Roman" w:cs="Vrinda"/>
          <w:lang w:bidi="bn-IN"/>
        </w:rPr>
        <w:t xml:space="preserve"> </w:t>
      </w:r>
      <w:r>
        <w:rPr>
          <w:rFonts w:cs="Calibri"/>
          <w:bCs/>
        </w:rPr>
        <w:t xml:space="preserve">Organized </w:t>
      </w:r>
      <w:r>
        <w:rPr>
          <w:rFonts w:ascii="Times New Roman" w:hAnsi="Times New Roman" w:cs="Vrinda"/>
          <w:lang w:bidi="bn-IN"/>
        </w:rPr>
        <w:t>by</w:t>
      </w:r>
      <w:r>
        <w:rPr>
          <w:rFonts w:ascii="Times New Roman" w:hAnsi="Times New Roman" w:cs="Vrinda"/>
          <w:lang w:val="pt-BR" w:bidi="bn-IN"/>
        </w:rPr>
        <w:t xml:space="preserve"> Dept. of Bengali &amp; Education, Sonarpur Mahavidyalaya.</w:t>
      </w:r>
    </w:p>
    <w:p w14:paraId="2F49D200">
      <w:pPr>
        <w:pStyle w:val="11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76A4978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cs="Calibri"/>
          <w:bCs/>
        </w:rPr>
        <w:t>Presented a research paper, Topic: “</w:t>
      </w:r>
      <w:r>
        <w:rPr>
          <w:rFonts w:cs="Calibri"/>
          <w:b/>
          <w:bCs/>
        </w:rPr>
        <w:t>Bish shataker Tiner Dashker Artho-Samajik Prekkhapot O Jibanananda Dasher Kayekti Galpo</w:t>
      </w:r>
      <w:r>
        <w:rPr>
          <w:rFonts w:cs="Calibri"/>
          <w:bCs/>
        </w:rPr>
        <w:t>” in the UGC,DRS-SAP,Phase2 sponsored National seminar dated 27-28.12.2021, Organized by Department of Bengali, Jadavpur University.</w:t>
      </w:r>
    </w:p>
    <w:p w14:paraId="3C51238E">
      <w:pPr>
        <w:pStyle w:val="11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A712FF7">
      <w:pPr>
        <w:pStyle w:val="11"/>
        <w:numPr>
          <w:ilvl w:val="0"/>
          <w:numId w:val="7"/>
        </w:num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cs="Calibri"/>
          <w:bCs/>
        </w:rPr>
        <w:t>Presented a research paper, Topic: “</w:t>
      </w:r>
      <w:r>
        <w:rPr>
          <w:rFonts w:cs="Calibri"/>
          <w:b/>
          <w:bCs/>
        </w:rPr>
        <w:t>Jibananander kayekti Galpe Samakalin Artha-samajik Paristhiti O Byaktimanaser sangkat: Ekti samikkha</w:t>
      </w:r>
      <w:r>
        <w:rPr>
          <w:rFonts w:cs="Calibri"/>
          <w:bCs/>
        </w:rPr>
        <w:t>” in a Two day International Webinar on “Bharatbarsha’s freedom Movement in a Socio-economic, Political and Cultural Perspective” dated 16-17</w:t>
      </w:r>
      <w:r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March, 2022, organized by Department of Bengali, Tripura University.</w:t>
      </w:r>
    </w:p>
    <w:p w14:paraId="6739ED64">
      <w:pPr>
        <w:pStyle w:val="11"/>
        <w:shd w:val="clear" w:color="auto" w:fill="F5F5F5"/>
        <w:spacing w:before="300" w:after="150" w:line="240" w:lineRule="auto"/>
        <w:ind w:left="0"/>
        <w:outlineLvl w:val="2"/>
        <w:rPr>
          <w:rFonts w:ascii="Arial" w:hAnsi="Arial" w:cs="Arial"/>
          <w:color w:val="A0541A"/>
          <w:sz w:val="30"/>
          <w:szCs w:val="30"/>
        </w:rPr>
      </w:pPr>
    </w:p>
    <w:p w14:paraId="4AFE78E6">
      <w:pPr>
        <w:pStyle w:val="11"/>
        <w:shd w:val="clear" w:color="auto" w:fill="F5F5F5"/>
        <w:spacing w:before="300" w:after="150" w:line="240" w:lineRule="auto"/>
        <w:ind w:left="0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Awards/ Fellowships/ Grants</w:t>
      </w:r>
    </w:p>
    <w:p w14:paraId="0A560510">
      <w:pPr>
        <w:pStyle w:val="11"/>
        <w:numPr>
          <w:ilvl w:val="1"/>
          <w:numId w:val="1"/>
        </w:numPr>
        <w:shd w:val="clear" w:color="auto" w:fill="F5F5F5"/>
        <w:spacing w:before="300" w:after="150" w:line="240" w:lineRule="auto"/>
        <w:ind w:left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t xml:space="preserve">UGC Minor Research Project from U.G.C (2012). </w:t>
      </w:r>
    </w:p>
    <w:p w14:paraId="38ED229E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AB7C9A">
      <w:pPr>
        <w:shd w:val="clear" w:color="auto" w:fill="F5F5F5"/>
        <w:spacing w:before="300" w:after="150" w:line="240" w:lineRule="auto"/>
        <w:jc w:val="both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Teaching experiences in other Institutions</w:t>
      </w:r>
    </w:p>
    <w:p w14:paraId="7DA3229F">
      <w:pPr>
        <w:numPr>
          <w:ilvl w:val="0"/>
          <w:numId w:val="8"/>
        </w:numPr>
        <w:shd w:val="clear" w:color="auto" w:fill="F5F5F5"/>
        <w:tabs>
          <w:tab w:val="clear" w:pos="420"/>
        </w:tabs>
        <w:spacing w:before="300" w:after="150" w:line="240" w:lineRule="auto"/>
        <w:ind w:left="420" w:leftChars="0" w:hanging="420" w:firstLineChars="0"/>
        <w:jc w:val="both"/>
        <w:outlineLvl w:val="2"/>
        <w:rPr>
          <w:rFonts w:hint="default"/>
          <w:lang w:val="en-US"/>
        </w:rPr>
      </w:pPr>
      <w:r>
        <w:rPr>
          <w:rFonts w:hint="default"/>
          <w:lang w:val="en-US"/>
        </w:rPr>
        <w:t>2019 Guest Lecturer, Shri Shikshayatan College, Kolkata (From 2000-2002)</w:t>
      </w:r>
    </w:p>
    <w:p w14:paraId="626BB189">
      <w:pPr>
        <w:numPr>
          <w:ilvl w:val="0"/>
          <w:numId w:val="8"/>
        </w:numPr>
        <w:shd w:val="clear" w:color="auto" w:fill="F5F5F5"/>
        <w:tabs>
          <w:tab w:val="clear" w:pos="420"/>
        </w:tabs>
        <w:spacing w:before="300" w:after="150" w:line="240" w:lineRule="auto"/>
        <w:ind w:left="420" w:leftChars="0" w:hanging="420" w:firstLineChars="0"/>
        <w:jc w:val="both"/>
        <w:outlineLvl w:val="2"/>
        <w:rPr>
          <w:rFonts w:hint="default"/>
          <w:lang w:val="en-US"/>
        </w:rPr>
      </w:pPr>
      <w:r>
        <w:rPr>
          <w:rFonts w:hint="default"/>
          <w:lang w:val="en-US"/>
        </w:rPr>
        <w:t>Guest Lecturer, Bijoygarh Jyotish Roy College (2001-2002)</w:t>
      </w:r>
    </w:p>
    <w:p w14:paraId="55ECF281">
      <w:pPr>
        <w:numPr>
          <w:ilvl w:val="0"/>
          <w:numId w:val="8"/>
        </w:numPr>
        <w:shd w:val="clear" w:color="auto" w:fill="F5F5F5"/>
        <w:tabs>
          <w:tab w:val="clear" w:pos="420"/>
        </w:tabs>
        <w:spacing w:before="300" w:after="150" w:line="240" w:lineRule="auto"/>
        <w:ind w:left="420" w:leftChars="0" w:hanging="420" w:firstLineChars="0"/>
        <w:jc w:val="both"/>
        <w:outlineLvl w:val="2"/>
        <w:rPr>
          <w:rFonts w:hint="default"/>
          <w:lang w:val="en-US"/>
        </w:rPr>
      </w:pPr>
      <w:r>
        <w:rPr>
          <w:rFonts w:hint="default"/>
          <w:lang w:val="en-US"/>
        </w:rPr>
        <w:t>Guest Lecturer, Sonarpur Mahavidyalaya (2001-2002)</w:t>
      </w:r>
    </w:p>
    <w:p w14:paraId="1AFD66CF">
      <w:pPr>
        <w:shd w:val="clear" w:color="auto" w:fill="F5F5F5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25DD90">
      <w:pPr>
        <w:shd w:val="clear" w:color="auto" w:fill="F5F5F5"/>
        <w:spacing w:before="300" w:after="150" w:line="240" w:lineRule="auto"/>
        <w:jc w:val="both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Administrative Responsibilities in College</w:t>
      </w:r>
    </w:p>
    <w:p w14:paraId="675E98F7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t>Joint Convener, College office sub-committee (From 2019 till date)</w:t>
      </w:r>
    </w:p>
    <w:p w14:paraId="396591E6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t>Member, Examination sub-committee</w:t>
      </w:r>
      <w:r>
        <w:rPr>
          <w:rFonts w:hint="default"/>
          <w:lang w:val="en-US"/>
        </w:rPr>
        <w:t xml:space="preserve"> (From 2019 till date)</w:t>
      </w:r>
    </w:p>
    <w:p w14:paraId="097582F7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t>Nodal officer for uploading data in Banglar Uchchashiksha Portal (From 2020 till date)</w:t>
      </w:r>
    </w:p>
    <w:p w14:paraId="322025A5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t>Convener</w:t>
      </w:r>
      <w:r>
        <w:rPr>
          <w:rFonts w:hint="default"/>
          <w:lang w:val="en-US"/>
        </w:rPr>
        <w:t>,</w:t>
      </w:r>
      <w:r>
        <w:t xml:space="preserve"> Admission Committee</w:t>
      </w:r>
    </w:p>
    <w:p w14:paraId="5B81FE8B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lang w:val="en-US"/>
        </w:rPr>
        <w:t>HOD, Department of Bengali</w:t>
      </w:r>
    </w:p>
    <w:p w14:paraId="2D1C27BE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lang w:val="en-US"/>
        </w:rPr>
        <w:t>Member, Academic Sub-committee</w:t>
      </w:r>
    </w:p>
    <w:p w14:paraId="2BDE344B">
      <w:pPr>
        <w:numPr>
          <w:ilvl w:val="0"/>
          <w:numId w:val="9"/>
        </w:num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lang w:val="en-US"/>
        </w:rPr>
        <w:t xml:space="preserve">Member, Library committee </w:t>
      </w:r>
    </w:p>
    <w:p w14:paraId="1F280A0E">
      <w:pPr>
        <w:shd w:val="clear" w:color="auto" w:fill="F5F5F5"/>
        <w:spacing w:before="100" w:beforeAutospacing="1" w:after="75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B11C9">
      <w:pPr>
        <w:shd w:val="clear" w:color="auto" w:fill="F5F5F5"/>
        <w:spacing w:before="300" w:after="150" w:line="240" w:lineRule="auto"/>
        <w:jc w:val="both"/>
        <w:outlineLvl w:val="2"/>
        <w:rPr>
          <w:rFonts w:ascii="Arial" w:hAnsi="Arial" w:cs="Arial"/>
          <w:color w:val="A0541A"/>
          <w:sz w:val="30"/>
          <w:szCs w:val="30"/>
        </w:rPr>
      </w:pPr>
      <w:r>
        <w:rPr>
          <w:rFonts w:ascii="Arial" w:hAnsi="Arial" w:cs="Arial"/>
          <w:color w:val="A0541A"/>
          <w:sz w:val="30"/>
          <w:szCs w:val="30"/>
        </w:rPr>
        <w:t>Honorary Posts/Positions Held</w:t>
      </w:r>
    </w:p>
    <w:p w14:paraId="49CC76E1">
      <w:pPr>
        <w:shd w:val="clear" w:color="auto" w:fill="F5F5F5"/>
        <w:spacing w:before="100" w:beforeAutospacing="1"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BC36B2">
      <w:pPr>
        <w:shd w:val="clear" w:color="auto" w:fill="F5F5F5"/>
        <w:spacing w:before="300" w:after="150" w:line="240" w:lineRule="auto"/>
        <w:outlineLvl w:val="2"/>
        <w:rPr>
          <w:rFonts w:ascii="Arial" w:hAnsi="Arial" w:cs="Arial"/>
          <w:color w:val="A0541A"/>
          <w:sz w:val="30"/>
          <w:szCs w:val="30"/>
        </w:rPr>
      </w:pPr>
    </w:p>
    <w:p w14:paraId="32AF75CE"/>
    <w:sectPr>
      <w:pgSz w:w="12240" w:h="15840"/>
      <w:pgMar w:top="900" w:right="1080" w:bottom="90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rinda">
    <w:altName w:val="Siyam Rupali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EA289"/>
    <w:multiLevelType w:val="singleLevel"/>
    <w:tmpl w:val="8D8EA2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">
    <w:nsid w:val="075B61F7"/>
    <w:multiLevelType w:val="multilevel"/>
    <w:tmpl w:val="075B61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216F9"/>
    <w:multiLevelType w:val="multilevel"/>
    <w:tmpl w:val="0B9216F9"/>
    <w:lvl w:ilvl="0" w:tentative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cs="Arial"/>
        <w:b/>
        <w:bCs w:val="0"/>
        <w:color w:val="auto"/>
        <w:sz w:val="24"/>
        <w:szCs w:val="24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3600C76"/>
    <w:multiLevelType w:val="multilevel"/>
    <w:tmpl w:val="13600C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bCs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354CE"/>
    <w:multiLevelType w:val="multilevel"/>
    <w:tmpl w:val="253354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02D17"/>
    <w:multiLevelType w:val="multilevel"/>
    <w:tmpl w:val="2BB02D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3057AA0"/>
    <w:multiLevelType w:val="multilevel"/>
    <w:tmpl w:val="33057AA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3F4630B9"/>
    <w:multiLevelType w:val="multilevel"/>
    <w:tmpl w:val="3F4630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EC3AB4"/>
    <w:multiLevelType w:val="multilevel"/>
    <w:tmpl w:val="6DEC3A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bCs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BE5"/>
    <w:rsid w:val="00082CAC"/>
    <w:rsid w:val="00083658"/>
    <w:rsid w:val="000C1F10"/>
    <w:rsid w:val="000F63BA"/>
    <w:rsid w:val="00103ABF"/>
    <w:rsid w:val="00153E82"/>
    <w:rsid w:val="00185E7F"/>
    <w:rsid w:val="001C590E"/>
    <w:rsid w:val="001E3F67"/>
    <w:rsid w:val="001F61B7"/>
    <w:rsid w:val="0024264B"/>
    <w:rsid w:val="00253282"/>
    <w:rsid w:val="00255BE5"/>
    <w:rsid w:val="002C77F5"/>
    <w:rsid w:val="002D14C2"/>
    <w:rsid w:val="002D3636"/>
    <w:rsid w:val="002F3D1F"/>
    <w:rsid w:val="002F4C6B"/>
    <w:rsid w:val="00307A5B"/>
    <w:rsid w:val="0031363C"/>
    <w:rsid w:val="003345BC"/>
    <w:rsid w:val="003D0682"/>
    <w:rsid w:val="003D6DC3"/>
    <w:rsid w:val="0043388F"/>
    <w:rsid w:val="004B26D3"/>
    <w:rsid w:val="004D7C47"/>
    <w:rsid w:val="00511666"/>
    <w:rsid w:val="005328C3"/>
    <w:rsid w:val="00564890"/>
    <w:rsid w:val="00571A34"/>
    <w:rsid w:val="00576C73"/>
    <w:rsid w:val="005804DF"/>
    <w:rsid w:val="005A00F2"/>
    <w:rsid w:val="005C513A"/>
    <w:rsid w:val="005D3B66"/>
    <w:rsid w:val="005E0E7E"/>
    <w:rsid w:val="005E6734"/>
    <w:rsid w:val="006138BB"/>
    <w:rsid w:val="006B356F"/>
    <w:rsid w:val="006F285D"/>
    <w:rsid w:val="00705523"/>
    <w:rsid w:val="007067E0"/>
    <w:rsid w:val="0071427A"/>
    <w:rsid w:val="00714BBA"/>
    <w:rsid w:val="00746E7A"/>
    <w:rsid w:val="007864BA"/>
    <w:rsid w:val="00786DF9"/>
    <w:rsid w:val="007A442D"/>
    <w:rsid w:val="007A713C"/>
    <w:rsid w:val="007F32A2"/>
    <w:rsid w:val="008008D8"/>
    <w:rsid w:val="008019EF"/>
    <w:rsid w:val="008134AF"/>
    <w:rsid w:val="008B60E9"/>
    <w:rsid w:val="008D5B66"/>
    <w:rsid w:val="00913B72"/>
    <w:rsid w:val="009F0F17"/>
    <w:rsid w:val="00A05A6A"/>
    <w:rsid w:val="00A339DE"/>
    <w:rsid w:val="00A415BE"/>
    <w:rsid w:val="00AA13C4"/>
    <w:rsid w:val="00AF5F10"/>
    <w:rsid w:val="00B00235"/>
    <w:rsid w:val="00BA18DA"/>
    <w:rsid w:val="00BE72BB"/>
    <w:rsid w:val="00C232D1"/>
    <w:rsid w:val="00C2410A"/>
    <w:rsid w:val="00C703C5"/>
    <w:rsid w:val="00C776D4"/>
    <w:rsid w:val="00CB458A"/>
    <w:rsid w:val="00CC5F52"/>
    <w:rsid w:val="00D0404B"/>
    <w:rsid w:val="00E060BE"/>
    <w:rsid w:val="00E51ECD"/>
    <w:rsid w:val="00E56174"/>
    <w:rsid w:val="00E77A6F"/>
    <w:rsid w:val="00E870FC"/>
    <w:rsid w:val="00EB3902"/>
    <w:rsid w:val="00EC39A7"/>
    <w:rsid w:val="00F05FEB"/>
    <w:rsid w:val="00F14FD1"/>
    <w:rsid w:val="00F67C6C"/>
    <w:rsid w:val="00FE12CB"/>
    <w:rsid w:val="00FE58C0"/>
    <w:rsid w:val="1722707D"/>
    <w:rsid w:val="314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link w:val="9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3"/>
    <w:basedOn w:val="1"/>
    <w:link w:val="10"/>
    <w:qFormat/>
    <w:uiPriority w:val="9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styleId="7">
    <w:name w:val="Hyperlink"/>
    <w:semiHidden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">
    <w:name w:val="Heading 2 Char"/>
    <w:link w:val="2"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10">
    <w:name w:val="Heading 3 Char"/>
    <w:link w:val="3"/>
    <w:locked/>
    <w:uiPriority w:val="99"/>
    <w:rPr>
      <w:rFonts w:ascii="Times New Roman" w:hAnsi="Times New Roman" w:cs="Times New Roman"/>
      <w:b/>
      <w:bCs/>
      <w:sz w:val="27"/>
      <w:szCs w:val="27"/>
    </w:rPr>
  </w:style>
  <w:style w:type="paragraph" w:styleId="11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Self</Company>
  <Pages>5</Pages>
  <Words>1160</Words>
  <Characters>6617</Characters>
  <Lines>55</Lines>
  <Paragraphs>15</Paragraphs>
  <TotalTime>16</TotalTime>
  <ScaleCrop>false</ScaleCrop>
  <LinksUpToDate>false</LinksUpToDate>
  <CharactersWithSpaces>7762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2020-07-10T03:54:00Z</dcterms:created>
  <dc:creator>HP Customer</dc:creator>
  <cp:lastModifiedBy>Debrupa Das</cp:lastModifiedBy>
  <dcterms:modified xsi:type="dcterms:W3CDTF">2024-11-16T19:38:20Z</dcterms:modified>
  <dc:title>Dr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0C40327E6E0341C69E6B5DB622EF7A4C_12</vt:lpwstr>
  </property>
</Properties>
</file>