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Geography Hons , Semester - VI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GEOADSE04T-GEOGRAPHY 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 Test by KD : Full Marks - 10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Time : 45 Minutes 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Answer any one question from the following 10×1 = 10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What is drainage basin? Describe the factors that influence the recharge of ground water. (2+8)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State the importance of hydrological cycle. State the vertical distribution of groundwater. (5+5)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What is watershed management? State the principles of watershed management. (2+8)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