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C020F" w14:textId="359599A1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  <w:u w:color="000000"/>
        </w:rPr>
        <w:drawing>
          <wp:anchor distT="152400" distB="152400" distL="152400" distR="152400" simplePos="0" relativeHeight="251659264" behindDoc="0" locked="0" layoutInCell="1" allowOverlap="1" wp14:anchorId="790B4046" wp14:editId="06DBB403">
            <wp:simplePos x="0" y="0"/>
            <wp:positionH relativeFrom="margin">
              <wp:align>left</wp:align>
            </wp:positionH>
            <wp:positionV relativeFrom="line">
              <wp:posOffset>441960</wp:posOffset>
            </wp:positionV>
            <wp:extent cx="1386840" cy="1805940"/>
            <wp:effectExtent l="0" t="0" r="381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805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  <w:t>Dr. Payal Bose Biswas</w:t>
      </w:r>
    </w:p>
    <w:p w14:paraId="4733745A" w14:textId="1C0389BF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</w:p>
    <w:p w14:paraId="4EC83130" w14:textId="7113DF3E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</w:p>
    <w:p w14:paraId="22684171" w14:textId="14A33F88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</w:p>
    <w:p w14:paraId="55C8EFB7" w14:textId="18A118DF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</w:p>
    <w:p w14:paraId="7743F13C" w14:textId="048A7CEB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</w:p>
    <w:p w14:paraId="467C30C2" w14:textId="3899CE12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</w:p>
    <w:p w14:paraId="7F834D8B" w14:textId="6B42D8DC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</w:p>
    <w:p w14:paraId="7E866A6D" w14:textId="6BC07D45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  <w: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  <w:t>General Information:</w:t>
      </w:r>
    </w:p>
    <w:p w14:paraId="4B562937" w14:textId="60014A2D" w:rsidR="00FA4FAF" w:rsidRDefault="00FA4FAF">
      <w:pPr>
        <w:rPr>
          <w:rFonts w:ascii="Cambria" w:eastAsia="Cambria" w:hAnsi="Cambria" w:cs="Cambria"/>
          <w:b/>
          <w:bCs/>
          <w:sz w:val="24"/>
          <w:szCs w:val="24"/>
          <w:lang w:val="en-US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  <w:u w:color="000000"/>
          <w:lang w:val="en-US"/>
        </w:rPr>
        <w:t xml:space="preserve">Department: </w:t>
      </w:r>
      <w:r>
        <w:rPr>
          <w:rFonts w:ascii="Cambria" w:eastAsia="Cambria" w:hAnsi="Cambria" w:cs="Cambria"/>
          <w:b/>
          <w:bCs/>
          <w:sz w:val="24"/>
          <w:szCs w:val="24"/>
          <w:lang w:val="en-US"/>
        </w:rPr>
        <w:t>Political Science</w:t>
      </w:r>
    </w:p>
    <w:p w14:paraId="54465F6E" w14:textId="77777777" w:rsidR="00FA4FAF" w:rsidRDefault="00FA4FAF">
      <w:pPr>
        <w:rPr>
          <w:rFonts w:ascii="Cambria" w:eastAsia="Cambria" w:hAnsi="Cambria" w:cs="Cambria"/>
          <w:b/>
          <w:bCs/>
          <w:color w:val="000000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  <w:u w:color="000000"/>
          <w:lang w:val="en-US"/>
        </w:rPr>
        <w:t xml:space="preserve">Qualification: </w:t>
      </w:r>
    </w:p>
    <w:p w14:paraId="5164902B" w14:textId="77777777" w:rsidR="00FA4FAF" w:rsidRDefault="00FA4FAF">
      <w:pPr>
        <w:rPr>
          <w:rFonts w:ascii="Cambria" w:eastAsia="Cambria" w:hAnsi="Cambria" w:cs="Cambria"/>
          <w:b/>
          <w:bCs/>
          <w:color w:val="000000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  <w:u w:color="000000"/>
          <w:lang w:val="en-US"/>
        </w:rPr>
        <w:t xml:space="preserve">M.A. in Political Science, 2004 (University of Calcutta) </w:t>
      </w:r>
    </w:p>
    <w:p w14:paraId="4FF2D1E4" w14:textId="77777777" w:rsidR="00FA4FAF" w:rsidRDefault="00FA4FAF">
      <w:pPr>
        <w:rPr>
          <w:rFonts w:ascii="Cambria" w:eastAsia="Cambria" w:hAnsi="Cambria" w:cs="Cambria"/>
          <w:b/>
          <w:bCs/>
          <w:color w:val="000000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  <w:u w:color="000000"/>
          <w:lang w:val="en-US"/>
        </w:rPr>
        <w:t xml:space="preserve">M Phil in Political Science, 2004 (University of Calcutta) </w:t>
      </w:r>
    </w:p>
    <w:p w14:paraId="2C879C21" w14:textId="54D0239B" w:rsidR="00FA4FAF" w:rsidRDefault="00FA4FAF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  <w:u w:color="000000"/>
          <w:lang w:val="en-US"/>
        </w:rPr>
        <w:t>Ph D on Informal Sector Women Workers and Traditional Family-based Occupations in India, 2015 (Jadavpur University)</w:t>
      </w:r>
    </w:p>
    <w:p w14:paraId="3CB5765F" w14:textId="093584BB" w:rsidR="00FA4FAF" w:rsidRPr="00FA4FAF" w:rsidRDefault="00FA4FAF" w:rsidP="00FA4FAF">
      <w:pPr>
        <w:pStyle w:val="Body"/>
        <w:spacing w:after="0" w:line="240" w:lineRule="auto"/>
      </w:pPr>
      <w:r>
        <w:rPr>
          <w:rFonts w:ascii="Cambria" w:eastAsia="Cambria" w:hAnsi="Cambria" w:cs="Cambria"/>
          <w:b/>
          <w:bCs/>
          <w:sz w:val="24"/>
          <w:szCs w:val="24"/>
          <w:lang w:val="en-US"/>
        </w:rPr>
        <w:t>Specialization: Gender Studies, Urban Studies, Research Methodology</w:t>
      </w:r>
    </w:p>
    <w:p w14:paraId="4AE8F5C9" w14:textId="77777777" w:rsidR="00FA4FAF" w:rsidRDefault="00FA4FAF" w:rsidP="00FA4FAF">
      <w:pPr>
        <w:rPr>
          <w:rFonts w:ascii="Cambria" w:eastAsia="Cambria" w:hAnsi="Cambria" w:cs="Cambria"/>
          <w:b/>
          <w:bCs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bCs/>
          <w:color w:val="000000"/>
          <w:sz w:val="24"/>
          <w:szCs w:val="24"/>
          <w:u w:color="000000"/>
          <w:lang w:val="en-US"/>
        </w:rPr>
        <w:t>Email:</w:t>
      </w:r>
      <w:hyperlink r:id="rId6" w:history="1">
        <w:r>
          <w:rPr>
            <w:rStyle w:val="Hyperlink0"/>
            <w:rFonts w:ascii="Cambria" w:eastAsia="Cambria" w:hAnsi="Cambria" w:cs="Cambria"/>
            <w:b/>
            <w:bCs/>
            <w:sz w:val="24"/>
            <w:szCs w:val="24"/>
            <w:lang w:val="en-US"/>
          </w:rPr>
          <w:t>payal.bosebiswas@rksmvv.ac.in</w:t>
        </w:r>
        <w:proofErr w:type="spellEnd"/>
      </w:hyperlink>
    </w:p>
    <w:p w14:paraId="7B80FE26" w14:textId="34514CF9" w:rsidR="00FA4FAF" w:rsidRDefault="00FA4FAF" w:rsidP="00FA4FAF">
      <w:pPr>
        <w:rPr>
          <w:rFonts w:ascii="Cambria" w:eastAsia="Cambria" w:hAnsi="Cambria" w:cs="Cambria"/>
          <w:color w:val="833C0B"/>
          <w:sz w:val="30"/>
          <w:szCs w:val="30"/>
          <w:u w:color="833C0B"/>
          <w:lang w:val="en-US"/>
        </w:rPr>
      </w:pPr>
      <w:r>
        <w:rPr>
          <w:rFonts w:ascii="Cambria" w:eastAsia="Cambria" w:hAnsi="Cambria" w:cs="Cambria"/>
          <w:color w:val="833C0B"/>
          <w:sz w:val="30"/>
          <w:szCs w:val="30"/>
          <w:u w:color="833C0B"/>
          <w:lang w:val="en-US"/>
        </w:rPr>
        <w:t>Teaching Experience</w:t>
      </w:r>
    </w:p>
    <w:p w14:paraId="2E02C5D9" w14:textId="540099DE" w:rsidR="008822A8" w:rsidRPr="00FA4FAF" w:rsidRDefault="008822A8" w:rsidP="00FA4FAF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lang w:val="en-US"/>
        </w:rPr>
        <w:t>Name of Institution</w:t>
      </w:r>
    </w:p>
    <w:p w14:paraId="41C7228B" w14:textId="77777777" w:rsidR="008822A8" w:rsidRDefault="008822A8" w:rsidP="008822A8">
      <w:pPr>
        <w:pStyle w:val="Default"/>
        <w:spacing w:line="280" w:lineRule="atLeas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Rani Birla Girls’ College (2005-2006)</w:t>
      </w:r>
    </w:p>
    <w:p w14:paraId="37E02767" w14:textId="77777777" w:rsidR="008822A8" w:rsidRDefault="008822A8" w:rsidP="008822A8">
      <w:pPr>
        <w:pStyle w:val="Default"/>
        <w:spacing w:line="280" w:lineRule="atLeas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RKSMVV (09.12.2006 -present)</w:t>
      </w:r>
    </w:p>
    <w:p w14:paraId="1959580B" w14:textId="77777777" w:rsidR="008822A8" w:rsidRDefault="008822A8" w:rsidP="008822A8">
      <w:pPr>
        <w:pStyle w:val="Default"/>
        <w:spacing w:line="280" w:lineRule="atLeast"/>
        <w:rPr>
          <w:rFonts w:ascii="Cambria" w:eastAsia="Cambria" w:hAnsi="Cambria" w:cs="Cambria"/>
          <w:sz w:val="24"/>
          <w:szCs w:val="24"/>
        </w:rPr>
      </w:pPr>
    </w:p>
    <w:p w14:paraId="278330DC" w14:textId="2D5462A6" w:rsidR="008822A8" w:rsidRPr="008822A8" w:rsidRDefault="008822A8" w:rsidP="008822A8">
      <w:pPr>
        <w:pStyle w:val="Default"/>
        <w:spacing w:line="280" w:lineRule="atLeas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833C0B"/>
          <w:sz w:val="30"/>
          <w:szCs w:val="30"/>
          <w:u w:color="833C0B"/>
        </w:rPr>
        <w:t>Research Interests</w:t>
      </w:r>
    </w:p>
    <w:p w14:paraId="7B983430" w14:textId="77777777" w:rsidR="008822A8" w:rsidRDefault="008822A8" w:rsidP="008822A8">
      <w:pPr>
        <w:pStyle w:val="Default"/>
        <w:spacing w:line="280" w:lineRule="atLeast"/>
        <w:rPr>
          <w:rFonts w:ascii="Cambria" w:eastAsia="Cambria" w:hAnsi="Cambria" w:cs="Cambria"/>
          <w:sz w:val="24"/>
          <w:szCs w:val="24"/>
        </w:rPr>
      </w:pPr>
    </w:p>
    <w:p w14:paraId="3423F74D" w14:textId="77777777" w:rsidR="008822A8" w:rsidRDefault="008822A8" w:rsidP="008822A8">
      <w:pPr>
        <w:pStyle w:val="Default"/>
        <w:numPr>
          <w:ilvl w:val="0"/>
          <w:numId w:val="2"/>
        </w:numPr>
        <w:spacing w:after="261" w:line="294" w:lineRule="auto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PhD: A Comparative Analysis of the Position of Women Working in Traditional Family based Occupations in India, 2015</w:t>
      </w:r>
    </w:p>
    <w:p w14:paraId="62D30688" w14:textId="77777777" w:rsidR="008822A8" w:rsidRDefault="008822A8" w:rsidP="008822A8">
      <w:pPr>
        <w:pStyle w:val="Default"/>
        <w:numPr>
          <w:ilvl w:val="0"/>
          <w:numId w:val="2"/>
        </w:numPr>
        <w:spacing w:after="261" w:line="294" w:lineRule="auto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MPhil dissertation: Position of Women Informal Sector Workers in Three Slums of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Bidhannagar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>, Kolkata</w:t>
      </w:r>
    </w:p>
    <w:p w14:paraId="699DC389" w14:textId="77777777" w:rsidR="008822A8" w:rsidRPr="008822A8" w:rsidRDefault="008822A8" w:rsidP="008822A8">
      <w:pPr>
        <w:pStyle w:val="Default"/>
        <w:numPr>
          <w:ilvl w:val="0"/>
          <w:numId w:val="2"/>
        </w:numPr>
        <w:spacing w:after="261" w:line="294" w:lineRule="auto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MA Dissertation: Peoples’ Participation in Rainwater Harvesting in West Bengal</w:t>
      </w:r>
    </w:p>
    <w:p w14:paraId="5E02F7E1" w14:textId="77777777" w:rsidR="008822A8" w:rsidRDefault="008822A8" w:rsidP="008822A8">
      <w:pPr>
        <w:pStyle w:val="Default"/>
        <w:spacing w:after="261" w:line="294" w:lineRule="auto"/>
        <w:rPr>
          <w:rFonts w:ascii="Cambria" w:eastAsia="Cambria" w:hAnsi="Cambria" w:cs="Cambria"/>
          <w:color w:val="833C0B"/>
          <w:sz w:val="32"/>
          <w:szCs w:val="32"/>
          <w:u w:color="833C0B"/>
        </w:rPr>
      </w:pPr>
      <w:r w:rsidRPr="008822A8">
        <w:rPr>
          <w:rFonts w:ascii="Cambria" w:eastAsia="Cambria" w:hAnsi="Cambria" w:cs="Cambria"/>
          <w:color w:val="833C0B"/>
          <w:sz w:val="32"/>
          <w:szCs w:val="32"/>
          <w:u w:color="833C0B"/>
        </w:rPr>
        <w:t>Publication</w:t>
      </w:r>
    </w:p>
    <w:p w14:paraId="180BF6CD" w14:textId="77777777" w:rsidR="008822A8" w:rsidRDefault="008822A8" w:rsidP="008822A8">
      <w:pPr>
        <w:pStyle w:val="Default"/>
        <w:spacing w:after="261" w:line="294" w:lineRule="auto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lastRenderedPageBreak/>
        <w:t>Books</w:t>
      </w:r>
    </w:p>
    <w:p w14:paraId="1F566C6B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1. Co </w:t>
      </w:r>
      <w:proofErr w:type="spellStart"/>
      <w:r>
        <w:rPr>
          <w:rFonts w:ascii="Cambria" w:eastAsia="Cambria" w:hAnsi="Cambria" w:cs="Cambria"/>
          <w:sz w:val="24"/>
          <w:szCs w:val="24"/>
        </w:rPr>
        <w:t>authoured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 Graduation level text book on Paper I (Political Theory) entitled ‘</w:t>
      </w:r>
      <w:proofErr w:type="spellStart"/>
      <w:r>
        <w:rPr>
          <w:rFonts w:ascii="Cambria" w:eastAsia="Cambria" w:hAnsi="Cambria" w:cs="Cambria"/>
          <w:sz w:val="24"/>
          <w:szCs w:val="24"/>
        </w:rPr>
        <w:t>Rajnaitik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Tatwa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–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Pashchimi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sz w:val="24"/>
          <w:szCs w:val="24"/>
        </w:rPr>
        <w:t>Chintadhara</w:t>
      </w:r>
      <w:proofErr w:type="spellEnd"/>
      <w:proofErr w:type="gramEnd"/>
      <w:r>
        <w:rPr>
          <w:rFonts w:ascii="Cambria" w:eastAsia="Cambria" w:hAnsi="Cambria" w:cs="Cambria"/>
          <w:sz w:val="24"/>
          <w:szCs w:val="24"/>
        </w:rPr>
        <w:t xml:space="preserve">’, with </w:t>
      </w:r>
      <w:proofErr w:type="spellStart"/>
      <w:r>
        <w:rPr>
          <w:rFonts w:ascii="Cambria" w:eastAsia="Cambria" w:hAnsi="Cambria" w:cs="Cambria"/>
          <w:sz w:val="24"/>
          <w:szCs w:val="24"/>
        </w:rPr>
        <w:t>Siuli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Sarkar, Progressive Publisher, April, 2012, ISBN : 978-81-89846-32-9 </w:t>
      </w:r>
    </w:p>
    <w:p w14:paraId="39157674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2. The Other Universe - An Anthology of Women’s Studies edited by Aparna Bandyopadhyay &amp; Krishna Dasgupta, published by Setu </w:t>
      </w:r>
      <w:proofErr w:type="spellStart"/>
      <w:r>
        <w:rPr>
          <w:rFonts w:ascii="Cambria" w:eastAsia="Cambria" w:hAnsi="Cambria" w:cs="Cambria"/>
          <w:sz w:val="24"/>
          <w:szCs w:val="24"/>
        </w:rPr>
        <w:t>Prakashani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&amp; Women’s Studies Centre, Lady Brabourne, Section VIII Chapter Clay-based Work in Kolkata with Special Reference to Women Workers Case Study —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Kumartuli</w:t>
      </w:r>
      <w:proofErr w:type="spellEnd"/>
      <w:r>
        <w:rPr>
          <w:rFonts w:ascii="Cambria" w:eastAsia="Cambria" w:hAnsi="Cambria" w:cs="Cambria"/>
          <w:sz w:val="24"/>
          <w:szCs w:val="24"/>
        </w:rPr>
        <w:t>,  February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2015, ISBN: 978-93-80677-73-6</w:t>
      </w:r>
    </w:p>
    <w:p w14:paraId="68C8FE6C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3. Political Sociology edited by Pradip </w:t>
      </w:r>
      <w:proofErr w:type="spellStart"/>
      <w:r>
        <w:rPr>
          <w:rFonts w:ascii="Cambria" w:eastAsia="Cambria" w:hAnsi="Cambria" w:cs="Cambria"/>
          <w:sz w:val="24"/>
          <w:szCs w:val="24"/>
        </w:rPr>
        <w:t>Basu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published by Setu </w:t>
      </w:r>
      <w:proofErr w:type="spellStart"/>
      <w:r>
        <w:rPr>
          <w:rFonts w:ascii="Cambria" w:eastAsia="Cambria" w:hAnsi="Cambria" w:cs="Cambria"/>
          <w:sz w:val="24"/>
          <w:szCs w:val="24"/>
        </w:rPr>
        <w:t>Prakashani</w:t>
      </w:r>
      <w:proofErr w:type="spellEnd"/>
      <w:r>
        <w:rPr>
          <w:rFonts w:ascii="Cambria" w:eastAsia="Cambria" w:hAnsi="Cambria" w:cs="Cambria"/>
          <w:sz w:val="24"/>
          <w:szCs w:val="24"/>
        </w:rPr>
        <w:t>, chapter entitled Social Stratification, April 2015, ISBN: 978-93-80677-71-2</w:t>
      </w:r>
    </w:p>
    <w:p w14:paraId="25B17318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4. Journey of Women from Confinement to Empowerment published by SAMPARK, edited by </w:t>
      </w:r>
      <w:proofErr w:type="spellStart"/>
      <w:r>
        <w:rPr>
          <w:rFonts w:ascii="Cambria" w:eastAsia="Cambria" w:hAnsi="Cambria" w:cs="Cambria"/>
          <w:sz w:val="24"/>
          <w:szCs w:val="24"/>
        </w:rPr>
        <w:t>Srabani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Ghosh, Chapter Entitled Women in Marine or Capture Fishery in Mumbai, 2017, </w:t>
      </w:r>
      <w:proofErr w:type="gramStart"/>
      <w:r>
        <w:rPr>
          <w:rFonts w:ascii="Cambria" w:eastAsia="Cambria" w:hAnsi="Cambria" w:cs="Cambria"/>
          <w:sz w:val="24"/>
          <w:szCs w:val="24"/>
        </w:rPr>
        <w:t>ISBN :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978-81-7768-056-0</w:t>
      </w:r>
    </w:p>
    <w:p w14:paraId="1DB6C0E6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5. Book co-edited entitled Women’s Journey Towards Empowerment - A Myth or A Reality? Published by Ramakrishna Sarada Mission Vivekananda </w:t>
      </w:r>
      <w:proofErr w:type="spellStart"/>
      <w:r>
        <w:rPr>
          <w:rFonts w:ascii="Cambria" w:eastAsia="Cambria" w:hAnsi="Cambria" w:cs="Cambria"/>
          <w:sz w:val="24"/>
          <w:szCs w:val="24"/>
        </w:rPr>
        <w:t>Vidyabhavan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in collaboration with Towards Freedom, 2018, ISBN: 978-81-8206-073-9 </w:t>
      </w:r>
    </w:p>
    <w:p w14:paraId="0D279FDE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6. Women’s Studies: Facts and Facets </w:t>
      </w:r>
      <w:proofErr w:type="gramStart"/>
      <w:r>
        <w:rPr>
          <w:rFonts w:ascii="Cambria" w:eastAsia="Cambria" w:hAnsi="Cambria" w:cs="Cambria"/>
          <w:sz w:val="24"/>
          <w:szCs w:val="24"/>
        </w:rPr>
        <w:t>An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Anthology book published by PAIOLCK, edited by Aparna Bandyopadhyay, Section II Chapter entitled “Position </w:t>
      </w:r>
      <w:proofErr w:type="spellStart"/>
      <w:r>
        <w:rPr>
          <w:rFonts w:ascii="Cambria" w:eastAsia="Cambria" w:hAnsi="Cambria" w:cs="Cambria"/>
          <w:sz w:val="24"/>
          <w:szCs w:val="24"/>
        </w:rPr>
        <w:t>ofUnpaid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Women Workers engaged in Traditional Family Occupations in Slums of India”, 2019, ISBN: 978-93-88207-74-4</w:t>
      </w:r>
    </w:p>
    <w:p w14:paraId="15FB3041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7. Book titled Position of Women Informal Sector Workers in Three Slums of </w:t>
      </w:r>
      <w:proofErr w:type="spellStart"/>
      <w:r>
        <w:rPr>
          <w:rFonts w:ascii="Cambria" w:eastAsia="Cambria" w:hAnsi="Cambria" w:cs="Cambria"/>
          <w:sz w:val="24"/>
          <w:szCs w:val="24"/>
        </w:rPr>
        <w:t>Bidhannagar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published by Towards Freedom, 2019, ISBN: 978-81-8206-079-1</w:t>
      </w:r>
    </w:p>
    <w:p w14:paraId="43E59A25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8. Locating Women in Traditional Family Based Occupations in Urban India: A Comparative Case Study of the Pottery and Fishery Industry in Mumbai and Kolkata published by Progressive Publishers (February, 2020) ISBN: 978-81-8064-314</w:t>
      </w:r>
    </w:p>
    <w:p w14:paraId="17374361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9. Soft Power and Public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Dip;omacy</w:t>
      </w:r>
      <w:proofErr w:type="spellEnd"/>
      <w:proofErr w:type="gramEnd"/>
      <w:r>
        <w:rPr>
          <w:rFonts w:ascii="Cambria" w:eastAsia="Cambria" w:hAnsi="Cambria" w:cs="Cambria"/>
          <w:sz w:val="24"/>
          <w:szCs w:val="24"/>
        </w:rPr>
        <w:t xml:space="preserve"> in India and China published by Indu Book Services Pvt Ltd, Edited by </w:t>
      </w:r>
      <w:proofErr w:type="spellStart"/>
      <w:r>
        <w:rPr>
          <w:rFonts w:ascii="Cambria" w:eastAsia="Cambria" w:hAnsi="Cambria" w:cs="Cambria"/>
          <w:sz w:val="24"/>
          <w:szCs w:val="24"/>
        </w:rPr>
        <w:t>Bibhut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Bhushan Biswas, Chapter 25 Cinema as a Major Bridge Maker between India and China, 2020, ISBN: `978-93-86754-61-5</w:t>
      </w:r>
    </w:p>
    <w:p w14:paraId="41A0A85B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10. </w:t>
      </w:r>
      <w:proofErr w:type="spellStart"/>
      <w:r>
        <w:rPr>
          <w:rFonts w:ascii="Cambria" w:eastAsia="Cambria" w:hAnsi="Cambria" w:cs="Cambria"/>
          <w:sz w:val="24"/>
          <w:szCs w:val="24"/>
        </w:rPr>
        <w:t>Self Learning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Materials (SLM) for BDP Course in Political Science CBCS Syllabus for NSOU, Unit 11: Concept of Rights: Different Facets 2021, ISBN: 978-93-86754-61-5</w:t>
      </w:r>
    </w:p>
    <w:p w14:paraId="5AD19142" w14:textId="77777777" w:rsid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11. Theories Processes Politics — Series on Theories of Humanities &amp; Social Sciences edited by Pradip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Basu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,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article titled Understanding Feminism through the Lens of Post Colonialism published by </w:t>
      </w:r>
      <w:proofErr w:type="spellStart"/>
      <w:r>
        <w:rPr>
          <w:rFonts w:ascii="Cambria" w:eastAsia="Cambria" w:hAnsi="Cambria" w:cs="Cambria"/>
          <w:sz w:val="24"/>
          <w:szCs w:val="24"/>
        </w:rPr>
        <w:t>Gangchil</w:t>
      </w:r>
      <w:proofErr w:type="spellEnd"/>
      <w:r>
        <w:rPr>
          <w:rFonts w:ascii="Cambria" w:eastAsia="Cambria" w:hAnsi="Cambria" w:cs="Cambria"/>
          <w:sz w:val="24"/>
          <w:szCs w:val="24"/>
        </w:rPr>
        <w:t>, June 2022, ISBN: 978-93-93569-34-9</w:t>
      </w:r>
    </w:p>
    <w:p w14:paraId="6BD786FF" w14:textId="3CC13315" w:rsidR="008822A8" w:rsidRPr="008822A8" w:rsidRDefault="008822A8" w:rsidP="008822A8">
      <w:pPr>
        <w:pStyle w:val="Default"/>
        <w:spacing w:after="261" w:line="294" w:lineRule="auto"/>
        <w:jc w:val="both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Articles in Journals/ E –</w:t>
      </w:r>
      <w:r>
        <w:rPr>
          <w:rFonts w:ascii="Cambria" w:eastAsia="Cambria" w:hAnsi="Cambria" w:cs="Cambria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z w:val="24"/>
          <w:szCs w:val="24"/>
          <w:lang w:val="fr-FR"/>
        </w:rPr>
        <w:t>journals</w:t>
      </w:r>
      <w:proofErr w:type="spellEnd"/>
    </w:p>
    <w:p w14:paraId="4662CA77" w14:textId="77777777" w:rsidR="008822A8" w:rsidRDefault="008822A8" w:rsidP="008822A8">
      <w:pPr>
        <w:pStyle w:val="Default"/>
        <w:numPr>
          <w:ilvl w:val="0"/>
          <w:numId w:val="4"/>
        </w:numPr>
        <w:spacing w:after="4" w:line="360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Socialist Perspective - A Quarterly Journal of Social Sciences, Vol 33, No3-4, Dec 2005-March 2006, published by Council for Political Studies, article entitled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entitled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 xml:space="preserve"> NGOs in Rainwater Harvesting Projects — A Case Study pp 129, ISSN 0970-8863</w:t>
      </w:r>
    </w:p>
    <w:p w14:paraId="56FE0B60" w14:textId="1D27B925" w:rsidR="008822A8" w:rsidRDefault="008822A8" w:rsidP="008822A8">
      <w:pPr>
        <w:pStyle w:val="Default"/>
        <w:numPr>
          <w:ilvl w:val="0"/>
          <w:numId w:val="4"/>
        </w:numPr>
        <w:spacing w:after="4" w:line="360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International Multilingual Research Journal named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Vidyawarta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 xml:space="preserve">, Issue 10, Vol 5, April-June, 2015, article entitled Women in Marine or Capture Fishery in </w:t>
      </w:r>
      <w:proofErr w:type="gramStart"/>
      <w:r>
        <w:rPr>
          <w:rFonts w:ascii="Times New Roman" w:hAnsi="Times New Roman"/>
          <w:sz w:val="24"/>
          <w:szCs w:val="24"/>
          <w:u w:color="000000"/>
        </w:rPr>
        <w:t>Mumbai :</w:t>
      </w:r>
      <w:proofErr w:type="gramEnd"/>
      <w:r>
        <w:rPr>
          <w:rFonts w:ascii="Times New Roman" w:hAnsi="Times New Roman"/>
          <w:sz w:val="24"/>
          <w:szCs w:val="24"/>
          <w:u w:color="000000"/>
        </w:rPr>
        <w:t xml:space="preserve"> Case Study ISSN: 2319-9318 , pp 23 </w:t>
      </w:r>
    </w:p>
    <w:p w14:paraId="6B073B0A" w14:textId="17F683CE" w:rsidR="008822A8" w:rsidRDefault="008822A8" w:rsidP="008822A8">
      <w:pPr>
        <w:pStyle w:val="Default"/>
        <w:numPr>
          <w:ilvl w:val="0"/>
          <w:numId w:val="4"/>
        </w:numPr>
        <w:spacing w:after="4" w:line="360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Journey of Women from Confinement to Empowerment published by SAMPARK, edited by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Srabani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 xml:space="preserve"> Ghosh, Chapter Entitled Women in Marine or Capture Fishery in Mumbai, 2017, ISBN: 978-81-7768-056-0</w:t>
      </w:r>
    </w:p>
    <w:p w14:paraId="0F70CE52" w14:textId="77777777" w:rsidR="008822A8" w:rsidRDefault="008822A8" w:rsidP="008822A8">
      <w:pPr>
        <w:pStyle w:val="Default"/>
        <w:numPr>
          <w:ilvl w:val="0"/>
          <w:numId w:val="4"/>
        </w:numPr>
        <w:spacing w:after="345" w:line="360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UGC Approved Journal named International Journal of Applied Social Science, Vol 4 (11 &amp; 12</w:t>
      </w:r>
      <w:proofErr w:type="gramStart"/>
      <w:r>
        <w:rPr>
          <w:rFonts w:ascii="Times New Roman" w:hAnsi="Times New Roman"/>
          <w:sz w:val="24"/>
          <w:szCs w:val="24"/>
          <w:u w:color="000000"/>
        </w:rPr>
        <w:t>) ,</w:t>
      </w:r>
      <w:proofErr w:type="gramEnd"/>
      <w:r>
        <w:rPr>
          <w:rFonts w:ascii="Times New Roman" w:hAnsi="Times New Roman"/>
          <w:sz w:val="24"/>
          <w:szCs w:val="24"/>
          <w:u w:color="000000"/>
        </w:rPr>
        <w:t xml:space="preserve"> Nov &amp; Dec 2017, Chapter entitled Social Significance of the Kumor Paras of Kolkata — The Hub of the Finest Artists of the world, ISSN: 2394-1405</w:t>
      </w:r>
    </w:p>
    <w:p w14:paraId="75A7D19D" w14:textId="77777777" w:rsidR="008822A8" w:rsidRDefault="008822A8" w:rsidP="008822A8">
      <w:pPr>
        <w:pStyle w:val="Default"/>
        <w:numPr>
          <w:ilvl w:val="0"/>
          <w:numId w:val="4"/>
        </w:numPr>
        <w:spacing w:after="345" w:line="360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UGC Approved Peer Reviewed Social Science Journal named International Journal of Applied Social Science Vol 5 Issue 12, December 2018, Chapter entitled Pottery as a Traditional Family Occupation in India: Case Study Potters at Puri and Kolkata, ISSN: 2394-1405</w:t>
      </w:r>
    </w:p>
    <w:p w14:paraId="6CDC5F25" w14:textId="77777777" w:rsidR="00E50BF6" w:rsidRPr="00E50BF6" w:rsidRDefault="008822A8" w:rsidP="00E50BF6">
      <w:pPr>
        <w:pStyle w:val="Default"/>
        <w:numPr>
          <w:ilvl w:val="0"/>
          <w:numId w:val="4"/>
        </w:numPr>
        <w:spacing w:after="345" w:line="360" w:lineRule="auto"/>
        <w:ind w:right="6"/>
        <w:jc w:val="both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UGC Approved Peer Reviewed International Research Journal named Printing Area, Issue 40, Vol 3, May 2018, article entitled Understanding Feminism through the Lens of Global South, pp </w:t>
      </w:r>
      <w:proofErr w:type="gramStart"/>
      <w:r>
        <w:rPr>
          <w:rFonts w:ascii="Times New Roman" w:hAnsi="Times New Roman"/>
          <w:sz w:val="24"/>
          <w:szCs w:val="24"/>
          <w:u w:color="000000"/>
        </w:rPr>
        <w:t>80,ISSN</w:t>
      </w:r>
      <w:proofErr w:type="gramEnd"/>
      <w:r>
        <w:rPr>
          <w:rFonts w:ascii="Times New Roman" w:hAnsi="Times New Roman"/>
          <w:sz w:val="24"/>
          <w:szCs w:val="24"/>
          <w:u w:color="000000"/>
        </w:rPr>
        <w:t>: 2394-5303</w:t>
      </w:r>
    </w:p>
    <w:p w14:paraId="7C63BBAF" w14:textId="77777777" w:rsidR="00E50BF6" w:rsidRDefault="00E50BF6" w:rsidP="00E50BF6">
      <w:pPr>
        <w:pStyle w:val="Default"/>
        <w:spacing w:after="345" w:line="360" w:lineRule="auto"/>
        <w:ind w:right="6"/>
        <w:jc w:val="both"/>
        <w:rPr>
          <w:rFonts w:ascii="Cambria" w:eastAsia="Cambria" w:hAnsi="Cambria" w:cs="Cambria"/>
          <w:b/>
          <w:bCs/>
          <w:sz w:val="24"/>
          <w:szCs w:val="24"/>
        </w:rPr>
      </w:pPr>
      <w:r w:rsidRPr="00E50BF6">
        <w:rPr>
          <w:rFonts w:ascii="Cambria" w:eastAsia="Cambria" w:hAnsi="Cambria" w:cs="Cambria"/>
          <w:b/>
          <w:bCs/>
          <w:sz w:val="24"/>
          <w:szCs w:val="24"/>
        </w:rPr>
        <w:t>Seminar/ Conference Proceedings</w:t>
      </w:r>
    </w:p>
    <w:p w14:paraId="0D13B44D" w14:textId="77777777" w:rsidR="00E50BF6" w:rsidRPr="00E50BF6" w:rsidRDefault="00E50BF6" w:rsidP="00E50BF6">
      <w:pPr>
        <w:pStyle w:val="Default"/>
        <w:numPr>
          <w:ilvl w:val="0"/>
          <w:numId w:val="6"/>
        </w:numPr>
        <w:spacing w:after="345" w:line="360" w:lineRule="auto"/>
        <w:ind w:right="6"/>
        <w:jc w:val="both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</w:rPr>
        <w:t xml:space="preserve">Conference Proceeding co-edited entitled Women’s Journey Towards Empowerment - A Myth or A Reality? Published by Ramakrishna Sarada Mission Vivekananda </w:t>
      </w:r>
      <w:proofErr w:type="spellStart"/>
      <w:r>
        <w:rPr>
          <w:rFonts w:ascii="Cambria" w:eastAsia="Cambria" w:hAnsi="Cambria" w:cs="Cambria"/>
          <w:sz w:val="24"/>
          <w:szCs w:val="24"/>
        </w:rPr>
        <w:t>Vidyabhavan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in collaboration with Towards Freedom, 2018, ISBN: 978-81-8206-073-9 </w:t>
      </w:r>
    </w:p>
    <w:p w14:paraId="5257F3B6" w14:textId="77777777" w:rsidR="00E50BF6" w:rsidRPr="00E50BF6" w:rsidRDefault="00E50BF6" w:rsidP="00E50BF6">
      <w:pPr>
        <w:pStyle w:val="Default"/>
        <w:numPr>
          <w:ilvl w:val="0"/>
          <w:numId w:val="6"/>
        </w:numPr>
        <w:spacing w:after="345" w:line="360" w:lineRule="auto"/>
        <w:ind w:right="6"/>
        <w:jc w:val="both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  <w:r w:rsidRPr="00E50BF6">
        <w:rPr>
          <w:rFonts w:ascii="Cambria" w:eastAsia="Cambria" w:hAnsi="Cambria" w:cs="Cambria"/>
          <w:sz w:val="24"/>
          <w:szCs w:val="24"/>
        </w:rPr>
        <w:lastRenderedPageBreak/>
        <w:t xml:space="preserve"> Webinar Proceeding co-</w:t>
      </w:r>
      <w:proofErr w:type="gramStart"/>
      <w:r w:rsidRPr="00E50BF6">
        <w:rPr>
          <w:rFonts w:ascii="Cambria" w:eastAsia="Cambria" w:hAnsi="Cambria" w:cs="Cambria"/>
          <w:sz w:val="24"/>
          <w:szCs w:val="24"/>
        </w:rPr>
        <w:t>edited  entitled</w:t>
      </w:r>
      <w:proofErr w:type="gramEnd"/>
      <w:r w:rsidRPr="00E50BF6">
        <w:rPr>
          <w:rFonts w:ascii="Cambria" w:eastAsia="Cambria" w:hAnsi="Cambria" w:cs="Cambria"/>
          <w:sz w:val="24"/>
          <w:szCs w:val="24"/>
        </w:rPr>
        <w:t xml:space="preserve"> In Search of Gender Identities: Relocating Women in Theory and Practice — International Webinar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Gender Resource Centra, RKSMVV in collaboration with ICSSR and published a paper on Pandemic and Shadow Pandemic: Position of Women in Indi, published by Saptarshi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Prakashan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>, 2021, ISBN: 65978-93-94114-24-1</w:t>
      </w:r>
    </w:p>
    <w:p w14:paraId="109D2FF5" w14:textId="77777777" w:rsidR="00E50BF6" w:rsidRDefault="00E50BF6" w:rsidP="00E50BF6">
      <w:pPr>
        <w:pStyle w:val="Default"/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color w:val="833C0B"/>
          <w:sz w:val="30"/>
          <w:szCs w:val="30"/>
          <w:u w:color="833C0B"/>
        </w:rPr>
        <w:t>Invited Lectures/ Paper Presentations</w:t>
      </w:r>
    </w:p>
    <w:p w14:paraId="7EA3A929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>
        <w:rPr>
          <w:rFonts w:ascii="Cambria" w:eastAsia="Cambria" w:hAnsi="Cambria" w:cs="Cambria"/>
          <w:sz w:val="24"/>
          <w:szCs w:val="24"/>
        </w:rPr>
        <w:t xml:space="preserve">Participated in a national conference on Envisioning India in the Future World Order </w:t>
      </w:r>
      <w:proofErr w:type="spellStart"/>
      <w:r>
        <w:rPr>
          <w:rFonts w:ascii="Cambria" w:eastAsia="Cambria" w:hAnsi="Cambria" w:cs="Cambria"/>
          <w:sz w:val="24"/>
          <w:szCs w:val="24"/>
        </w:rPr>
        <w:t>organised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by West Bengal Political Science Association and </w:t>
      </w:r>
      <w:proofErr w:type="spellStart"/>
      <w:r>
        <w:rPr>
          <w:rFonts w:ascii="Cambria" w:eastAsia="Cambria" w:hAnsi="Cambria" w:cs="Cambria"/>
          <w:sz w:val="24"/>
          <w:szCs w:val="24"/>
        </w:rPr>
        <w:t>ICSSRon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30-31 March 2019 and presented a paper on Soft Power Relations between India and China. </w:t>
      </w:r>
    </w:p>
    <w:p w14:paraId="4B50AA2C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and Participated in a national conference on Women’s Journey Towards Empowerment: A Myth or a Reality by Ramakrishna Sarada Mission Vivekananda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Vidyabhavan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on 7th and 8th April, 2017. </w:t>
      </w:r>
    </w:p>
    <w:p w14:paraId="7A7DABF2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Participated in an international conference on Gender and Empowerment: A Myth or a Reality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Bijoy Krishna Girls’ College and School of Women’s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Sudies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, JU on 16th and 17th December, 2016 and presented a paper on Women in Traditional Home-based Form of Informal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SectorJobs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in India.</w:t>
      </w:r>
    </w:p>
    <w:p w14:paraId="2236637C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 Participated in </w:t>
      </w:r>
      <w:proofErr w:type="spellStart"/>
      <w:proofErr w:type="gramStart"/>
      <w:r w:rsidRPr="00E50BF6">
        <w:rPr>
          <w:rFonts w:ascii="Cambria" w:eastAsia="Cambria" w:hAnsi="Cambria" w:cs="Cambria"/>
          <w:sz w:val="24"/>
          <w:szCs w:val="24"/>
        </w:rPr>
        <w:t>a</w:t>
      </w:r>
      <w:proofErr w:type="spellEnd"/>
      <w:proofErr w:type="gramEnd"/>
      <w:r w:rsidRPr="00E50BF6">
        <w:rPr>
          <w:rFonts w:ascii="Cambria" w:eastAsia="Cambria" w:hAnsi="Cambria" w:cs="Cambria"/>
          <w:sz w:val="24"/>
          <w:szCs w:val="24"/>
        </w:rPr>
        <w:t xml:space="preserve"> international conference on Gender Mainstreaming and Cultural Rights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ArtsAcre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Foundation and International Institute for the Inclusive Museum from 19th to 21st December, 2016. </w:t>
      </w:r>
    </w:p>
    <w:p w14:paraId="2ECECFA2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Participated in a national conference on Vedanta Philosophy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Ramakrishna Sarada Mission Vivekananda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Vidyabhavan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on 26.09.2015. </w:t>
      </w:r>
    </w:p>
    <w:p w14:paraId="4D967BF8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Participated in a national conference on Contested Spaces: A Trans-Disciplinary Approach to the Critical Interface Between Humans and Environment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Ramakrishna Sarada Mission Vivekananda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Vidyabhavan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on 14 March, 2015. </w:t>
      </w:r>
    </w:p>
    <w:p w14:paraId="026AA5CE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lastRenderedPageBreak/>
        <w:t xml:space="preserve">Participated in a national conference on Women’s Studies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Indian Association for Women’s Studies from 04-07 February, 2014 in Guwahati University and presented a paper on A Neglected Face of Urban Working Women in India: clay Based Work </w:t>
      </w:r>
      <w:proofErr w:type="gramStart"/>
      <w:r w:rsidRPr="00E50BF6">
        <w:rPr>
          <w:rFonts w:ascii="Cambria" w:eastAsia="Cambria" w:hAnsi="Cambria" w:cs="Cambria"/>
          <w:sz w:val="24"/>
          <w:szCs w:val="24"/>
        </w:rPr>
        <w:t>In</w:t>
      </w:r>
      <w:proofErr w:type="gramEnd"/>
      <w:r w:rsidRPr="00E50BF6">
        <w:rPr>
          <w:rFonts w:ascii="Cambria" w:eastAsia="Cambria" w:hAnsi="Cambria" w:cs="Cambria"/>
          <w:sz w:val="24"/>
          <w:szCs w:val="24"/>
        </w:rPr>
        <w:t xml:space="preserve"> Kolkata</w:t>
      </w:r>
    </w:p>
    <w:p w14:paraId="495CC1B6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Participated and presented a paper on “Position of Working Women in Selected Slums: Case Study – Kolkata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the School of Women’s Studies, Jadavpur University on August 31, 2010. </w:t>
      </w:r>
    </w:p>
    <w:p w14:paraId="5953A4E9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Participated in a Seminar on Politics of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Marginalisation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: Local and Global Perspectives”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the Centre for Refugee Studies, Department of International Relations, Jadavpur University on Feb. 18, 2010. </w:t>
      </w:r>
    </w:p>
    <w:p w14:paraId="7D58FE62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Participated in the National Seminar on Political Theory and Democratic Governance” under UGC-DRS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Programme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on Democratic Governance in Indian States held on March 26, 2009. Participated and presented a paper on “Position of Women Informal Sector Workers in Selected Slums of Kolkata” in the Residential Workshop from May 20-29, 2008, at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Deulti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the School of Women’</w:t>
      </w:r>
      <w:r w:rsidRPr="00E50BF6">
        <w:rPr>
          <w:rFonts w:ascii="Cambria" w:eastAsia="Cambria" w:hAnsi="Cambria" w:cs="Cambria"/>
          <w:sz w:val="24"/>
          <w:szCs w:val="24"/>
          <w:lang w:val="de-DE"/>
        </w:rPr>
        <w:t xml:space="preserve">s Studies, Jadavpur University. </w:t>
      </w:r>
    </w:p>
    <w:p w14:paraId="414ADF9D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>Presented paper on “Slums and Women – Two Sides of the Same Coin” on December 15-16, 2007 at the 10th Annual Conference of West Bengal Political Science Association, 2007 at Siliguri College.</w:t>
      </w:r>
    </w:p>
    <w:p w14:paraId="7661F3F0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 Participated in an UGC sponsored State level Seminar on “Development and Participation: Emerging Theories, Policies and Practices in the Context of Local Governance in West </w:t>
      </w:r>
      <w:proofErr w:type="spellStart"/>
      <w:proofErr w:type="gramStart"/>
      <w:r w:rsidRPr="00E50BF6">
        <w:rPr>
          <w:rFonts w:ascii="Cambria" w:eastAsia="Cambria" w:hAnsi="Cambria" w:cs="Cambria"/>
          <w:sz w:val="24"/>
          <w:szCs w:val="24"/>
        </w:rPr>
        <w:t>Bengal”organised</w:t>
      </w:r>
      <w:proofErr w:type="spellEnd"/>
      <w:proofErr w:type="gramEnd"/>
      <w:r w:rsidRPr="00E50BF6">
        <w:rPr>
          <w:rFonts w:ascii="Cambria" w:eastAsia="Cambria" w:hAnsi="Cambria" w:cs="Cambria"/>
          <w:sz w:val="24"/>
          <w:szCs w:val="24"/>
        </w:rPr>
        <w:t xml:space="preserve"> by the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Dept.of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Political Science, Ramakrishna Mission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Vidyamandir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Belur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, Howrah on May 4-5, 2007 </w:t>
      </w:r>
    </w:p>
    <w:p w14:paraId="67F7BB72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Participated in the 9th Annual Conference held at Ramakrishna Mission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Vidyamandir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Belur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>, Howrah and presented a paper on “An Evaluation of the Participation of the Informal Sector Women Workers in an Informal Settlement” on March 17-18,2007</w:t>
      </w:r>
    </w:p>
    <w:p w14:paraId="41B5D7F7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lastRenderedPageBreak/>
        <w:t xml:space="preserve"> Participated in the UGC sponsored National Seminar on “Changing face of Indian Democracy: Regionalism and Coalition Governments” held at Loreto College, Kolkata on September 19- 20,2006 </w:t>
      </w:r>
    </w:p>
    <w:p w14:paraId="2D58853D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Participated in the 8th Annual Conference of the West Bengal Political Science Association held at the University of Burdwan on December 17-18, 2005 and presented paper on “Role of NGOs in Participatory Development – A Case Study” </w:t>
      </w:r>
    </w:p>
    <w:p w14:paraId="0E0DF1A3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>Participated in the Seminar on “Indian Democracy since the 1990</w:t>
      </w:r>
      <w:proofErr w:type="gramStart"/>
      <w:r w:rsidRPr="00E50BF6">
        <w:rPr>
          <w:rFonts w:ascii="Cambria" w:eastAsia="Cambria" w:hAnsi="Cambria" w:cs="Cambria"/>
          <w:sz w:val="24"/>
          <w:szCs w:val="24"/>
        </w:rPr>
        <w:t>s”of</w:t>
      </w:r>
      <w:proofErr w:type="gramEnd"/>
      <w:r w:rsidRPr="00E50BF6">
        <w:rPr>
          <w:rFonts w:ascii="Cambria" w:eastAsia="Cambria" w:hAnsi="Cambria" w:cs="Cambria"/>
          <w:sz w:val="24"/>
          <w:szCs w:val="24"/>
        </w:rPr>
        <w:t xml:space="preserve"> the Council for Political Studies held in collaboration with the Ramakrishna Institute of Culture,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Golpark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on March 14 - 15, 2005 </w:t>
      </w:r>
    </w:p>
    <w:p w14:paraId="1325C5EE" w14:textId="77777777" w:rsidR="00E50BF6" w:rsidRP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Participated in the Seminar on “Values, Politics and Society” of the Council for Political Studies held in collaboration with the Ramakrishna Institute of Culture,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Golpark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on February 10-11, 2005</w:t>
      </w:r>
    </w:p>
    <w:p w14:paraId="0A81E442" w14:textId="77777777" w:rsidR="00E50BF6" w:rsidRDefault="00E50BF6" w:rsidP="00E50BF6">
      <w:pPr>
        <w:pStyle w:val="Default"/>
        <w:numPr>
          <w:ilvl w:val="0"/>
          <w:numId w:val="7"/>
        </w:numPr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sz w:val="24"/>
          <w:szCs w:val="24"/>
        </w:rPr>
        <w:t xml:space="preserve"> Participated and presented paper in the Inter-College Student Seminar on “Urban Local Government – </w:t>
      </w:r>
      <w:r w:rsidRPr="00E50BF6">
        <w:rPr>
          <w:rFonts w:ascii="Cambria" w:eastAsia="Cambria" w:hAnsi="Cambria" w:cs="Cambria"/>
          <w:sz w:val="24"/>
          <w:szCs w:val="24"/>
          <w:lang w:val="pt-PT"/>
        </w:rPr>
        <w:t>CMC</w:t>
      </w:r>
      <w:r w:rsidRPr="00E50BF6">
        <w:rPr>
          <w:rFonts w:ascii="Cambria" w:eastAsia="Cambria" w:hAnsi="Cambria" w:cs="Cambria"/>
          <w:sz w:val="24"/>
          <w:szCs w:val="24"/>
        </w:rPr>
        <w:t xml:space="preserve">” </w:t>
      </w:r>
      <w:proofErr w:type="spellStart"/>
      <w:r w:rsidRPr="00E50BF6">
        <w:rPr>
          <w:rFonts w:ascii="Cambria" w:eastAsia="Cambria" w:hAnsi="Cambria" w:cs="Cambria"/>
          <w:sz w:val="24"/>
          <w:szCs w:val="24"/>
        </w:rPr>
        <w:t>organised</w:t>
      </w:r>
      <w:proofErr w:type="spellEnd"/>
      <w:r w:rsidRPr="00E50BF6">
        <w:rPr>
          <w:rFonts w:ascii="Cambria" w:eastAsia="Cambria" w:hAnsi="Cambria" w:cs="Cambria"/>
          <w:sz w:val="24"/>
          <w:szCs w:val="24"/>
        </w:rPr>
        <w:t xml:space="preserve"> by Loreto College, Kolkata held on September 20, 2000. </w:t>
      </w:r>
    </w:p>
    <w:p w14:paraId="10BA5294" w14:textId="4519D15E" w:rsidR="00E50BF6" w:rsidRPr="00E50BF6" w:rsidRDefault="00E50BF6" w:rsidP="00E50BF6">
      <w:pPr>
        <w:pStyle w:val="Default"/>
        <w:spacing w:after="345" w:line="360" w:lineRule="auto"/>
        <w:ind w:right="6"/>
        <w:jc w:val="both"/>
        <w:rPr>
          <w:rFonts w:ascii="Cambria" w:eastAsia="Cambria" w:hAnsi="Cambria" w:cs="Cambria"/>
          <w:color w:val="833C0B"/>
          <w:sz w:val="30"/>
          <w:szCs w:val="30"/>
          <w:u w:color="833C0B"/>
        </w:rPr>
      </w:pPr>
      <w:r w:rsidRPr="00E50BF6">
        <w:rPr>
          <w:rFonts w:ascii="Cambria" w:eastAsia="Cambria" w:hAnsi="Cambria" w:cs="Cambria"/>
          <w:color w:val="833C0B"/>
          <w:sz w:val="30"/>
          <w:szCs w:val="30"/>
          <w:u w:color="833C0B"/>
        </w:rPr>
        <w:t>Awards/ Fellowships/ Grants</w:t>
      </w:r>
    </w:p>
    <w:p w14:paraId="3CFAC21C" w14:textId="77777777" w:rsidR="00E50BF6" w:rsidRDefault="00E50BF6" w:rsidP="00E50BF6">
      <w:pPr>
        <w:pStyle w:val="Default"/>
        <w:numPr>
          <w:ilvl w:val="0"/>
          <w:numId w:val="9"/>
        </w:numPr>
        <w:spacing w:after="100" w:line="305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proofErr w:type="spellStart"/>
      <w:r>
        <w:rPr>
          <w:rFonts w:ascii="Times New Roman" w:hAnsi="Times New Roman"/>
          <w:sz w:val="24"/>
          <w:szCs w:val="24"/>
          <w:u w:color="000000"/>
        </w:rPr>
        <w:t>P.</w:t>
      </w:r>
      <w:proofErr w:type="gramStart"/>
      <w:r>
        <w:rPr>
          <w:rFonts w:ascii="Times New Roman" w:hAnsi="Times New Roman"/>
          <w:sz w:val="24"/>
          <w:szCs w:val="24"/>
          <w:u w:color="000000"/>
        </w:rPr>
        <w:t>C.Chandra</w:t>
      </w:r>
      <w:proofErr w:type="spellEnd"/>
      <w:proofErr w:type="gramEnd"/>
      <w:r>
        <w:rPr>
          <w:rFonts w:ascii="Times New Roman" w:hAnsi="Times New Roman"/>
          <w:sz w:val="24"/>
          <w:szCs w:val="24"/>
          <w:u w:color="000000"/>
        </w:rPr>
        <w:t xml:space="preserve"> Gold Medal for the Year 2001-02 (An Award of Excellence) </w:t>
      </w:r>
    </w:p>
    <w:p w14:paraId="7AF580D6" w14:textId="77777777" w:rsidR="00E50BF6" w:rsidRDefault="00E50BF6" w:rsidP="00E50BF6">
      <w:pPr>
        <w:pStyle w:val="Default"/>
        <w:numPr>
          <w:ilvl w:val="0"/>
          <w:numId w:val="9"/>
        </w:numPr>
        <w:spacing w:after="4" w:line="385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proofErr w:type="spellStart"/>
      <w:r>
        <w:rPr>
          <w:rFonts w:ascii="Times New Roman" w:hAnsi="Times New Roman"/>
          <w:sz w:val="24"/>
          <w:szCs w:val="24"/>
          <w:u w:color="000000"/>
        </w:rPr>
        <w:t>Niharbala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 xml:space="preserve"> Mukherjee Memorial Medal for </w:t>
      </w:r>
      <w:proofErr w:type="gramStart"/>
      <w:r>
        <w:rPr>
          <w:rFonts w:ascii="Times New Roman" w:hAnsi="Times New Roman"/>
          <w:sz w:val="24"/>
          <w:szCs w:val="24"/>
          <w:u w:color="000000"/>
        </w:rPr>
        <w:t>“ Best</w:t>
      </w:r>
      <w:proofErr w:type="gramEnd"/>
      <w:r>
        <w:rPr>
          <w:rFonts w:ascii="Times New Roman" w:hAnsi="Times New Roman"/>
          <w:sz w:val="24"/>
          <w:szCs w:val="24"/>
          <w:u w:color="000000"/>
        </w:rPr>
        <w:t xml:space="preserve"> All Round Student” of Lady Brabourne College for the year 2001-02 </w:t>
      </w:r>
    </w:p>
    <w:p w14:paraId="375C9BB0" w14:textId="77777777" w:rsidR="00E50BF6" w:rsidRDefault="00E50BF6" w:rsidP="00E50BF6">
      <w:pPr>
        <w:pStyle w:val="Default"/>
        <w:numPr>
          <w:ilvl w:val="0"/>
          <w:numId w:val="9"/>
        </w:numPr>
        <w:spacing w:after="100" w:line="305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South East Asia Subsistence Fellowship 2003 </w:t>
      </w:r>
    </w:p>
    <w:p w14:paraId="76CD71D8" w14:textId="77777777" w:rsidR="00E50BF6" w:rsidRDefault="00E50BF6" w:rsidP="00E50BF6">
      <w:pPr>
        <w:pStyle w:val="Default"/>
        <w:numPr>
          <w:ilvl w:val="0"/>
          <w:numId w:val="9"/>
        </w:numPr>
        <w:spacing w:after="4" w:line="385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National Scholarship for obtaining First Class in B.A. Hons. Exam in 2002 under University of Calcutta </w:t>
      </w:r>
    </w:p>
    <w:p w14:paraId="4295738A" w14:textId="77777777" w:rsidR="00E50BF6" w:rsidRDefault="00E50BF6" w:rsidP="00E50BF6">
      <w:pPr>
        <w:pStyle w:val="Default"/>
        <w:numPr>
          <w:ilvl w:val="0"/>
          <w:numId w:val="9"/>
        </w:numPr>
        <w:spacing w:after="4" w:line="385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Rank certificate for ranking first class first in B.A.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honours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 xml:space="preserve"> in Political Science from of University of Calcutta, 2002 </w:t>
      </w:r>
    </w:p>
    <w:p w14:paraId="7A7E4993" w14:textId="77777777" w:rsidR="00E50BF6" w:rsidRDefault="00E50BF6" w:rsidP="00E50BF6">
      <w:pPr>
        <w:pStyle w:val="Default"/>
        <w:numPr>
          <w:ilvl w:val="0"/>
          <w:numId w:val="9"/>
        </w:numPr>
        <w:spacing w:after="101" w:line="305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Minor Research Project from U.G.C (2008 and 2017).  </w:t>
      </w:r>
    </w:p>
    <w:p w14:paraId="59D98170" w14:textId="77777777" w:rsidR="00E50BF6" w:rsidRDefault="00E50BF6" w:rsidP="00E50BF6">
      <w:pPr>
        <w:pStyle w:val="Default"/>
        <w:numPr>
          <w:ilvl w:val="0"/>
          <w:numId w:val="9"/>
        </w:numPr>
        <w:spacing w:after="4" w:line="305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SRTT – SWS JU Fieldwork Fellowship 2009-2010, School of Women’s Studies, Jadavpur University</w:t>
      </w:r>
    </w:p>
    <w:p w14:paraId="08479B67" w14:textId="77777777" w:rsidR="00E50BF6" w:rsidRDefault="00E50BF6" w:rsidP="00E50BF6">
      <w:pPr>
        <w:pStyle w:val="Default"/>
        <w:numPr>
          <w:ilvl w:val="0"/>
          <w:numId w:val="9"/>
        </w:numPr>
        <w:spacing w:after="4" w:line="305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lastRenderedPageBreak/>
        <w:t xml:space="preserve">Participated in the Residential Workshop on Themes and Issues in Women’s Studies from 20-29th May, 2009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organiced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 xml:space="preserve"> by the School of Women’s Studies, Jadavpur University sponsored by Ratan Tata Trust</w:t>
      </w:r>
    </w:p>
    <w:p w14:paraId="3E217F9B" w14:textId="77777777" w:rsidR="00E50BF6" w:rsidRDefault="00E50BF6" w:rsidP="00E50BF6">
      <w:pPr>
        <w:pStyle w:val="Default"/>
        <w:numPr>
          <w:ilvl w:val="0"/>
          <w:numId w:val="9"/>
        </w:numPr>
        <w:spacing w:after="4" w:line="390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Teachers’ Fellowship for pursuing doctoral research under UGC’s Faculty Improvement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Programme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 xml:space="preserve"> (2011-2014).</w:t>
      </w:r>
    </w:p>
    <w:p w14:paraId="26293833" w14:textId="77777777" w:rsidR="00E50BF6" w:rsidRDefault="00E50BF6" w:rsidP="00E50BF6">
      <w:pPr>
        <w:pStyle w:val="Default"/>
        <w:numPr>
          <w:ilvl w:val="0"/>
          <w:numId w:val="9"/>
        </w:numPr>
        <w:spacing w:after="4" w:line="390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Represented India in a six-week U.S. Foreign Policy Fellowship program (USFP) from June 17th – July 30th, 2017. Entitled Grand Strategy in Context: Institutions, People and the Making of U.S. Foreign Policy, the Study of the U.S. Institute (SUSI) is funded by the U.S. Department of State’s Bureau of Educational and Cultural Affairs.</w:t>
      </w:r>
    </w:p>
    <w:p w14:paraId="165DBCAB" w14:textId="77777777" w:rsidR="00E50BF6" w:rsidRDefault="00E50BF6" w:rsidP="00E50BF6">
      <w:pPr>
        <w:pStyle w:val="Default"/>
        <w:numPr>
          <w:ilvl w:val="0"/>
          <w:numId w:val="9"/>
        </w:numPr>
        <w:spacing w:after="4" w:line="390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Receiver of Proclamation in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Honour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 xml:space="preserve"> from Town of Red Hook </w:t>
      </w:r>
      <w:proofErr w:type="gramStart"/>
      <w:r>
        <w:rPr>
          <w:rFonts w:ascii="Times New Roman" w:hAnsi="Times New Roman"/>
          <w:sz w:val="24"/>
          <w:szCs w:val="24"/>
          <w:u w:color="000000"/>
        </w:rPr>
        <w:t>( a</w:t>
      </w:r>
      <w:proofErr w:type="gramEnd"/>
      <w:r>
        <w:rPr>
          <w:rFonts w:ascii="Times New Roman" w:hAnsi="Times New Roman"/>
          <w:sz w:val="24"/>
          <w:szCs w:val="24"/>
          <w:u w:color="000000"/>
        </w:rPr>
        <w:t xml:space="preserve"> 200 year old town in the outskirts of New York for promoting communication and mutual respect and understanding on June 19, 2017. </w:t>
      </w:r>
    </w:p>
    <w:p w14:paraId="251BB22E" w14:textId="2FA0309F" w:rsidR="00E50BF6" w:rsidRDefault="00E50BF6" w:rsidP="00E50BF6">
      <w:pPr>
        <w:pStyle w:val="Default"/>
        <w:numPr>
          <w:ilvl w:val="0"/>
          <w:numId w:val="9"/>
        </w:numPr>
        <w:spacing w:after="4" w:line="390" w:lineRule="auto"/>
        <w:ind w:right="6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Participated in a Fellowship Program “Women in Conflict 1325”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organised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 xml:space="preserve"> and sponsored by Beyond Borders Scotland and The Scottish Government from 1st November - 4th December, 2020.</w:t>
      </w:r>
    </w:p>
    <w:p w14:paraId="6C7DFD7F" w14:textId="77777777" w:rsidR="00E50BF6" w:rsidRDefault="00E50BF6" w:rsidP="00E50BF6">
      <w:pPr>
        <w:rPr>
          <w:rFonts w:ascii="Cambria" w:eastAsia="Cambria" w:hAnsi="Cambria" w:cs="Cambria"/>
          <w:color w:val="833C0B"/>
          <w:sz w:val="30"/>
          <w:szCs w:val="30"/>
          <w:u w:color="833C0B"/>
          <w:lang w:val="en-US"/>
        </w:rPr>
      </w:pPr>
      <w:r>
        <w:rPr>
          <w:rFonts w:ascii="Cambria" w:eastAsia="Cambria" w:hAnsi="Cambria" w:cs="Cambria"/>
          <w:color w:val="833C0B"/>
          <w:sz w:val="30"/>
          <w:szCs w:val="30"/>
          <w:u w:color="833C0B"/>
          <w:lang w:val="en-US"/>
        </w:rPr>
        <w:t>Administrative Responsibilities in College</w:t>
      </w:r>
    </w:p>
    <w:p w14:paraId="336D8DC6" w14:textId="77777777" w:rsidR="00E50BF6" w:rsidRDefault="00E50BF6" w:rsidP="00E50BF6">
      <w:pPr>
        <w:rPr>
          <w:rFonts w:ascii="Cambria" w:eastAsia="Cambria" w:hAnsi="Cambria" w:cs="Cambria"/>
          <w:color w:val="000000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color w:val="000000"/>
          <w:sz w:val="24"/>
          <w:szCs w:val="24"/>
          <w:u w:color="000000"/>
          <w:lang w:val="en-US"/>
        </w:rPr>
        <w:t>1. Editor, College Journal named RKSMVV JOURNAL OF HUMAN SCIENCES</w:t>
      </w:r>
    </w:p>
    <w:p w14:paraId="2BBFF51D" w14:textId="77777777" w:rsidR="00E50BF6" w:rsidRDefault="00E50BF6" w:rsidP="00E50BF6">
      <w:pPr>
        <w:rPr>
          <w:rFonts w:ascii="Cambria" w:eastAsia="Cambria" w:hAnsi="Cambria" w:cs="Cambria"/>
          <w:color w:val="000000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color w:val="000000"/>
          <w:sz w:val="24"/>
          <w:szCs w:val="24"/>
          <w:u w:color="000000"/>
          <w:lang w:val="en-US"/>
        </w:rPr>
        <w:t xml:space="preserve">2. HOD, Department of Political Science </w:t>
      </w:r>
    </w:p>
    <w:p w14:paraId="00278F14" w14:textId="77777777" w:rsidR="00E50BF6" w:rsidRDefault="00E50BF6" w:rsidP="00E50BF6">
      <w:pPr>
        <w:rPr>
          <w:rFonts w:ascii="Cambria" w:eastAsia="Cambria" w:hAnsi="Cambria" w:cs="Cambria"/>
          <w:color w:val="000000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color w:val="000000"/>
          <w:sz w:val="24"/>
          <w:szCs w:val="24"/>
          <w:u w:color="000000"/>
          <w:lang w:val="en-US"/>
        </w:rPr>
        <w:t xml:space="preserve">3. Member, NAAC Extended Committee </w:t>
      </w:r>
    </w:p>
    <w:p w14:paraId="1EE578FF" w14:textId="645F9B23" w:rsidR="00E50BF6" w:rsidRDefault="00E50BF6" w:rsidP="00E50BF6">
      <w:pPr>
        <w:rPr>
          <w:rFonts w:ascii="Cambria" w:eastAsia="Cambria" w:hAnsi="Cambria" w:cs="Cambria"/>
          <w:sz w:val="24"/>
          <w:szCs w:val="24"/>
          <w:lang w:val="en-US"/>
        </w:rPr>
      </w:pPr>
      <w:r>
        <w:rPr>
          <w:rFonts w:ascii="Cambria" w:eastAsia="Cambria" w:hAnsi="Cambria" w:cs="Cambria"/>
          <w:color w:val="000000"/>
          <w:sz w:val="24"/>
          <w:szCs w:val="24"/>
          <w:u w:color="000000"/>
        </w:rPr>
        <w:t>4.</w:t>
      </w:r>
      <w:r>
        <w:t xml:space="preserve"> </w:t>
      </w:r>
      <w:r>
        <w:rPr>
          <w:rFonts w:ascii="Cambria" w:eastAsia="Cambria" w:hAnsi="Cambria" w:cs="Cambria"/>
          <w:sz w:val="24"/>
          <w:szCs w:val="24"/>
          <w:lang w:val="en-US"/>
        </w:rPr>
        <w:t>Teachers' Council Secretary, July 2020 to June 2021</w:t>
      </w:r>
    </w:p>
    <w:p w14:paraId="512911E4" w14:textId="77777777" w:rsidR="00E50BF6" w:rsidRDefault="00E50BF6" w:rsidP="00E50BF6">
      <w:pPr>
        <w:rPr>
          <w:rFonts w:ascii="Cambria" w:eastAsia="Cambria" w:hAnsi="Cambria" w:cs="Cambria"/>
          <w:color w:val="000000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color w:val="000000"/>
          <w:sz w:val="24"/>
          <w:szCs w:val="24"/>
          <w:u w:color="000000"/>
          <w:lang w:val="en-US"/>
        </w:rPr>
        <w:t xml:space="preserve">5. Convenor, Sports Committee </w:t>
      </w:r>
    </w:p>
    <w:p w14:paraId="0E0E4AC1" w14:textId="2C624620" w:rsidR="00E50BF6" w:rsidRPr="00E50BF6" w:rsidRDefault="00E50BF6" w:rsidP="00E50BF6">
      <w:pPr>
        <w:rPr>
          <w:rFonts w:ascii="Cambria" w:eastAsia="Cambria" w:hAnsi="Cambria" w:cs="Cambria"/>
          <w:color w:val="833C0B"/>
          <w:sz w:val="30"/>
          <w:szCs w:val="30"/>
          <w:u w:color="833C0B"/>
          <w:lang w:val="en-US"/>
        </w:rPr>
      </w:pPr>
      <w:r>
        <w:rPr>
          <w:rFonts w:ascii="Cambria" w:eastAsia="Cambria" w:hAnsi="Cambria" w:cs="Cambria"/>
          <w:color w:val="000000"/>
          <w:sz w:val="24"/>
          <w:szCs w:val="24"/>
          <w:u w:color="000000"/>
          <w:lang w:val="en-US"/>
        </w:rPr>
        <w:t>6. Co-Convenor, ICSSR Sponsored International Webinar 2020</w:t>
      </w:r>
    </w:p>
    <w:p w14:paraId="73173A74" w14:textId="77777777" w:rsidR="00E50BF6" w:rsidRPr="00FA4FAF" w:rsidRDefault="00E50BF6">
      <w:pPr>
        <w:rPr>
          <w:rFonts w:ascii="Calibri" w:eastAsia="Calibri" w:hAnsi="Calibri" w:cs="Calibri"/>
          <w:b/>
          <w:bCs/>
          <w:sz w:val="28"/>
          <w:szCs w:val="28"/>
          <w:u w:color="000000"/>
          <w:lang w:val="en-US"/>
        </w:rPr>
      </w:pPr>
    </w:p>
    <w:sectPr w:rsidR="00E50BF6" w:rsidRPr="00FA4F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A3E92"/>
    <w:multiLevelType w:val="hybridMultilevel"/>
    <w:tmpl w:val="B6A6A760"/>
    <w:lvl w:ilvl="0" w:tplc="B7941992">
      <w:start w:val="1"/>
      <w:numFmt w:val="decimal"/>
      <w:lvlText w:val="%1."/>
      <w:lvlJc w:val="left"/>
      <w:pPr>
        <w:ind w:left="283" w:hanging="283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7E89D6C">
      <w:start w:val="1"/>
      <w:numFmt w:val="decimal"/>
      <w:lvlText w:val="%2.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FA14BA">
      <w:start w:val="1"/>
      <w:numFmt w:val="decimal"/>
      <w:lvlText w:val="%3.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0926FBC">
      <w:start w:val="1"/>
      <w:numFmt w:val="decimal"/>
      <w:lvlText w:val="%4.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18B8B6">
      <w:start w:val="1"/>
      <w:numFmt w:val="decimal"/>
      <w:lvlText w:val="%5.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286F62">
      <w:start w:val="1"/>
      <w:numFmt w:val="decimal"/>
      <w:lvlText w:val="%6.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05EE0AC">
      <w:start w:val="1"/>
      <w:numFmt w:val="decimal"/>
      <w:lvlText w:val="%7.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6663D2">
      <w:start w:val="1"/>
      <w:numFmt w:val="decimal"/>
      <w:lvlText w:val="%8.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11A072C">
      <w:start w:val="1"/>
      <w:numFmt w:val="decimal"/>
      <w:lvlText w:val="%9.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D607B72"/>
    <w:multiLevelType w:val="hybridMultilevel"/>
    <w:tmpl w:val="1C52FCF4"/>
    <w:styleLink w:val="ImportedStyle1"/>
    <w:lvl w:ilvl="0" w:tplc="B1FC96A6">
      <w:start w:val="1"/>
      <w:numFmt w:val="decimal"/>
      <w:lvlText w:val="%1."/>
      <w:lvlJc w:val="left"/>
      <w:pPr>
        <w:ind w:left="710" w:hanging="3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A6C8DB4">
      <w:start w:val="1"/>
      <w:numFmt w:val="lowerLetter"/>
      <w:lvlText w:val="%2."/>
      <w:lvlJc w:val="left"/>
      <w:pPr>
        <w:ind w:left="1440" w:hanging="3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83C4204">
      <w:start w:val="1"/>
      <w:numFmt w:val="lowerRoman"/>
      <w:lvlText w:val="%3."/>
      <w:lvlJc w:val="left"/>
      <w:pPr>
        <w:ind w:left="2160" w:hanging="3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F60C45E">
      <w:start w:val="1"/>
      <w:numFmt w:val="decimal"/>
      <w:lvlText w:val="%4."/>
      <w:lvlJc w:val="left"/>
      <w:pPr>
        <w:ind w:left="2880" w:hanging="3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32E31F4">
      <w:start w:val="1"/>
      <w:numFmt w:val="lowerLetter"/>
      <w:lvlText w:val="%5."/>
      <w:lvlJc w:val="left"/>
      <w:pPr>
        <w:ind w:left="3600" w:hanging="3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BF26464">
      <w:start w:val="1"/>
      <w:numFmt w:val="lowerRoman"/>
      <w:lvlText w:val="%6."/>
      <w:lvlJc w:val="left"/>
      <w:pPr>
        <w:ind w:left="4320" w:hanging="3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5940EEA">
      <w:start w:val="1"/>
      <w:numFmt w:val="decimal"/>
      <w:lvlText w:val="%7."/>
      <w:lvlJc w:val="left"/>
      <w:pPr>
        <w:ind w:left="5040" w:hanging="3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78C2DAA">
      <w:start w:val="1"/>
      <w:numFmt w:val="lowerLetter"/>
      <w:lvlText w:val="%8."/>
      <w:lvlJc w:val="left"/>
      <w:pPr>
        <w:ind w:left="5760" w:hanging="3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4EC4364">
      <w:start w:val="1"/>
      <w:numFmt w:val="lowerRoman"/>
      <w:lvlText w:val="%9."/>
      <w:lvlJc w:val="left"/>
      <w:pPr>
        <w:ind w:left="6480" w:hanging="3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0F7386E"/>
    <w:multiLevelType w:val="hybridMultilevel"/>
    <w:tmpl w:val="B3C6535A"/>
    <w:numStyleLink w:val="ImportedStyle10"/>
  </w:abstractNum>
  <w:abstractNum w:abstractNumId="3" w15:restartNumberingAfterBreak="0">
    <w:nsid w:val="35B219D3"/>
    <w:multiLevelType w:val="hybridMultilevel"/>
    <w:tmpl w:val="580AE9CE"/>
    <w:numStyleLink w:val="ImportedStyle3"/>
  </w:abstractNum>
  <w:abstractNum w:abstractNumId="4" w15:restartNumberingAfterBreak="0">
    <w:nsid w:val="3CD4426F"/>
    <w:multiLevelType w:val="hybridMultilevel"/>
    <w:tmpl w:val="B3C6535A"/>
    <w:styleLink w:val="ImportedStyle10"/>
    <w:lvl w:ilvl="0" w:tplc="042EC59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8F0B0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2EF444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17AFB2C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E68EB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BF238B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962D1B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5EEA45C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9C78AA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AE15B0F"/>
    <w:multiLevelType w:val="hybridMultilevel"/>
    <w:tmpl w:val="1C52FCF4"/>
    <w:numStyleLink w:val="ImportedStyle1"/>
  </w:abstractNum>
  <w:abstractNum w:abstractNumId="6" w15:restartNumberingAfterBreak="0">
    <w:nsid w:val="4D9A62FB"/>
    <w:multiLevelType w:val="hybridMultilevel"/>
    <w:tmpl w:val="1E923D56"/>
    <w:styleLink w:val="Numbered"/>
    <w:lvl w:ilvl="0" w:tplc="7908B49E">
      <w:start w:val="1"/>
      <w:numFmt w:val="decimal"/>
      <w:lvlText w:val="%1."/>
      <w:lvlJc w:val="left"/>
      <w:pPr>
        <w:ind w:left="232" w:hanging="23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1C9C8A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727D1A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0D661AE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363BD8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1CBE72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047A30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72A8B2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8476C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B726767"/>
    <w:multiLevelType w:val="hybridMultilevel"/>
    <w:tmpl w:val="1E923D56"/>
    <w:numStyleLink w:val="Numbered"/>
  </w:abstractNum>
  <w:abstractNum w:abstractNumId="8" w15:restartNumberingAfterBreak="0">
    <w:nsid w:val="686F49B7"/>
    <w:multiLevelType w:val="hybridMultilevel"/>
    <w:tmpl w:val="580AE9CE"/>
    <w:styleLink w:val="ImportedStyle3"/>
    <w:lvl w:ilvl="0" w:tplc="07AC9F74">
      <w:start w:val="1"/>
      <w:numFmt w:val="decimal"/>
      <w:lvlText w:val="%1."/>
      <w:lvlJc w:val="left"/>
      <w:pPr>
        <w:ind w:left="6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536558A">
      <w:start w:val="1"/>
      <w:numFmt w:val="lowerLetter"/>
      <w:lvlText w:val="%2."/>
      <w:lvlJc w:val="left"/>
      <w:pPr>
        <w:ind w:left="130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B76DD62">
      <w:start w:val="1"/>
      <w:numFmt w:val="lowerRoman"/>
      <w:lvlText w:val="%3."/>
      <w:lvlJc w:val="left"/>
      <w:pPr>
        <w:ind w:left="202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7BA3D40">
      <w:start w:val="1"/>
      <w:numFmt w:val="decimal"/>
      <w:lvlText w:val="%4."/>
      <w:lvlJc w:val="left"/>
      <w:pPr>
        <w:ind w:left="274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1AF12A">
      <w:start w:val="1"/>
      <w:numFmt w:val="lowerLetter"/>
      <w:lvlText w:val="%5."/>
      <w:lvlJc w:val="left"/>
      <w:pPr>
        <w:ind w:left="346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608048">
      <w:start w:val="1"/>
      <w:numFmt w:val="lowerRoman"/>
      <w:lvlText w:val="%6."/>
      <w:lvlJc w:val="left"/>
      <w:pPr>
        <w:ind w:left="418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AE46854">
      <w:start w:val="1"/>
      <w:numFmt w:val="decimal"/>
      <w:lvlText w:val="%7."/>
      <w:lvlJc w:val="left"/>
      <w:pPr>
        <w:ind w:left="490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17CDCB0">
      <w:start w:val="1"/>
      <w:numFmt w:val="lowerLetter"/>
      <w:lvlText w:val="%8."/>
      <w:lvlJc w:val="left"/>
      <w:pPr>
        <w:ind w:left="562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0249392">
      <w:start w:val="1"/>
      <w:numFmt w:val="lowerRoman"/>
      <w:lvlText w:val="%9."/>
      <w:lvlJc w:val="left"/>
      <w:pPr>
        <w:ind w:left="634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FAF"/>
    <w:rsid w:val="002A2023"/>
    <w:rsid w:val="008822A8"/>
    <w:rsid w:val="009D11B9"/>
    <w:rsid w:val="00E50BF6"/>
    <w:rsid w:val="00FA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68D69"/>
  <w15:chartTrackingRefBased/>
  <w15:docId w15:val="{4CA0B1AE-1C35-4776-929C-6CF9BC5B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FA4FA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IN"/>
    </w:rPr>
  </w:style>
  <w:style w:type="character" w:customStyle="1" w:styleId="Hyperlink0">
    <w:name w:val="Hyperlink.0"/>
    <w:basedOn w:val="Hyperlink"/>
    <w:rsid w:val="00FA4FAF"/>
    <w:rPr>
      <w:color w:val="0000FF"/>
      <w:u w:val="single" w:color="0000FF"/>
    </w:rPr>
  </w:style>
  <w:style w:type="character" w:styleId="Hyperlink">
    <w:name w:val="Hyperlink"/>
    <w:basedOn w:val="DefaultParagraphFont"/>
    <w:uiPriority w:val="99"/>
    <w:semiHidden/>
    <w:unhideWhenUsed/>
    <w:rsid w:val="00FA4FAF"/>
    <w:rPr>
      <w:color w:val="0563C1" w:themeColor="hyperlink"/>
      <w:u w:val="single"/>
    </w:rPr>
  </w:style>
  <w:style w:type="paragraph" w:customStyle="1" w:styleId="Default">
    <w:name w:val="Default"/>
    <w:rsid w:val="008822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IN"/>
    </w:rPr>
  </w:style>
  <w:style w:type="numbering" w:customStyle="1" w:styleId="ImportedStyle10">
    <w:name w:val="Imported Style 1.0"/>
    <w:rsid w:val="008822A8"/>
    <w:pPr>
      <w:numPr>
        <w:numId w:val="1"/>
      </w:numPr>
    </w:pPr>
  </w:style>
  <w:style w:type="numbering" w:customStyle="1" w:styleId="ImportedStyle1">
    <w:name w:val="Imported Style 1"/>
    <w:rsid w:val="008822A8"/>
    <w:pPr>
      <w:numPr>
        <w:numId w:val="3"/>
      </w:numPr>
    </w:pPr>
  </w:style>
  <w:style w:type="numbering" w:customStyle="1" w:styleId="Numbered">
    <w:name w:val="Numbered"/>
    <w:rsid w:val="00E50BF6"/>
    <w:pPr>
      <w:numPr>
        <w:numId w:val="5"/>
      </w:numPr>
    </w:pPr>
  </w:style>
  <w:style w:type="numbering" w:customStyle="1" w:styleId="ImportedStyle3">
    <w:name w:val="Imported Style 3"/>
    <w:rsid w:val="00E50BF6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yal.bosebiswas@rksmvv.ac.in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rajdipta biswas</dc:creator>
  <cp:keywords/>
  <dc:description/>
  <cp:lastModifiedBy>rajdipta biswas</cp:lastModifiedBy>
  <cp:revision>2</cp:revision>
  <dcterms:created xsi:type="dcterms:W3CDTF">2024-06-26T15:00:00Z</dcterms:created>
  <dcterms:modified xsi:type="dcterms:W3CDTF">2024-06-26T15:00:00Z</dcterms:modified>
</cp:coreProperties>
</file>