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202D" w:rsidRDefault="00711123">
      <w:pPr>
        <w:jc w:val="center"/>
        <w:rPr>
          <w:rFonts w:ascii="Lato Black" w:eastAsia="Lato Black" w:hAnsi="Lato Black" w:cs="Lato Black"/>
          <w:sz w:val="28"/>
          <w:szCs w:val="28"/>
        </w:rPr>
      </w:pPr>
      <w:r>
        <w:rPr>
          <w:rFonts w:ascii="Lato Black" w:eastAsia="Lato Black" w:hAnsi="Lato Black" w:cs="Lato Black"/>
          <w:color w:val="85200C"/>
          <w:sz w:val="28"/>
          <w:szCs w:val="28"/>
        </w:rPr>
        <w:t>RAMAKRISHNA SARADA MISSION VIVEKANANDA VIDYABHAVAN</w:t>
      </w:r>
    </w:p>
    <w:p w:rsidR="0092202D" w:rsidRDefault="00711123">
      <w:pPr>
        <w:jc w:val="center"/>
        <w:rPr>
          <w:rFonts w:ascii="Lato Black" w:eastAsia="Lato Black" w:hAnsi="Lato Black" w:cs="Lato Black"/>
          <w:color w:val="7408BB"/>
          <w:sz w:val="28"/>
          <w:szCs w:val="28"/>
        </w:rPr>
      </w:pPr>
      <w:r>
        <w:rPr>
          <w:rFonts w:ascii="Lato Black" w:eastAsia="Lato Black" w:hAnsi="Lato Black" w:cs="Lato Black"/>
          <w:color w:val="7408BB"/>
          <w:sz w:val="28"/>
          <w:szCs w:val="28"/>
        </w:rPr>
        <w:t>LESSON PLAN FOR GEOGRAPHY HONS - SEM-2_2024</w:t>
      </w:r>
    </w:p>
    <w:p w:rsidR="0092202D" w:rsidRDefault="00711123">
      <w:pPr>
        <w:widowControl w:val="0"/>
        <w:jc w:val="center"/>
        <w:rPr>
          <w:rFonts w:ascii="Lato Black" w:eastAsia="Lato Black" w:hAnsi="Lato Black" w:cs="Lato Black"/>
          <w:color w:val="7408BB"/>
          <w:sz w:val="28"/>
          <w:szCs w:val="28"/>
        </w:rPr>
      </w:pPr>
      <w:r>
        <w:rPr>
          <w:rFonts w:ascii="Lato Black" w:eastAsia="Lato Black" w:hAnsi="Lato Black" w:cs="Lato Black"/>
          <w:sz w:val="28"/>
          <w:szCs w:val="28"/>
          <w:highlight w:val="cyan"/>
        </w:rPr>
        <w:t>NEP SYLLABUS</w:t>
      </w:r>
    </w:p>
    <w:tbl>
      <w:tblPr>
        <w:tblStyle w:val="a"/>
        <w:tblW w:w="10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0"/>
        <w:gridCol w:w="1380"/>
      </w:tblGrid>
      <w:tr w:rsidR="0092202D">
        <w:trPr>
          <w:trHeight w:val="362"/>
        </w:trPr>
        <w:tc>
          <w:tcPr>
            <w:tcW w:w="9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2D" w:rsidRDefault="00711123">
            <w:pPr>
              <w:jc w:val="center"/>
              <w:rPr>
                <w:rFonts w:ascii="Lato Black" w:eastAsia="Lato Black" w:hAnsi="Lato Black" w:cs="Lato Black"/>
                <w:color w:val="E41DB3"/>
                <w:sz w:val="24"/>
                <w:szCs w:val="24"/>
              </w:rPr>
            </w:pPr>
            <w:r>
              <w:rPr>
                <w:rFonts w:ascii="Lato Black" w:eastAsia="Lato Black" w:hAnsi="Lato Black" w:cs="Lato Black"/>
                <w:color w:val="E41DB3"/>
                <w:sz w:val="24"/>
                <w:szCs w:val="24"/>
              </w:rPr>
              <w:t xml:space="preserve">GEOADS02T : HUMAN GEOGRAPHY </w:t>
            </w:r>
          </w:p>
          <w:p w:rsidR="0092202D" w:rsidRDefault="00711123">
            <w:pPr>
              <w:widowControl w:val="0"/>
              <w:jc w:val="center"/>
              <w:rPr>
                <w:rFonts w:ascii="Lato Black" w:eastAsia="Lato Black" w:hAnsi="Lato Black" w:cs="Lato Black"/>
                <w:sz w:val="24"/>
                <w:szCs w:val="24"/>
              </w:rPr>
            </w:pPr>
            <w:r>
              <w:rPr>
                <w:rFonts w:ascii="Lato Black" w:eastAsia="Lato Black" w:hAnsi="Lato Black" w:cs="Lato Black"/>
                <w:sz w:val="24"/>
                <w:szCs w:val="24"/>
              </w:rPr>
              <w:t>UNIT WISE DIVISION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2D" w:rsidRDefault="00711123">
            <w:pPr>
              <w:widowControl w:val="0"/>
              <w:jc w:val="center"/>
              <w:rPr>
                <w:rFonts w:ascii="Lato Black" w:eastAsia="Lato Black" w:hAnsi="Lato Black" w:cs="Lato Black"/>
                <w:sz w:val="24"/>
                <w:szCs w:val="24"/>
              </w:rPr>
            </w:pPr>
            <w:r>
              <w:rPr>
                <w:rFonts w:ascii="Lato Black" w:eastAsia="Lato Black" w:hAnsi="Lato Black" w:cs="Lato Black"/>
                <w:sz w:val="24"/>
                <w:szCs w:val="24"/>
              </w:rPr>
              <w:t>NO OF CLASSES</w:t>
            </w:r>
          </w:p>
        </w:tc>
      </w:tr>
      <w:tr w:rsidR="0092202D">
        <w:trPr>
          <w:trHeight w:val="8715"/>
        </w:trPr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2D" w:rsidRDefault="00711123">
            <w:pPr>
              <w:rPr>
                <w:rFonts w:ascii="Lato Black" w:eastAsia="Lato Black" w:hAnsi="Lato Black" w:cs="Lato Black"/>
                <w:color w:val="0033CC"/>
                <w:u w:val="single"/>
              </w:rPr>
            </w:pPr>
            <w:r>
              <w:rPr>
                <w:rFonts w:ascii="Lato Black" w:eastAsia="Lato Black" w:hAnsi="Lato Black" w:cs="Lato Black"/>
                <w:highlight w:val="yellow"/>
                <w:u w:val="single"/>
              </w:rPr>
              <w:t>GEOADS02T : 3 Credits [45 hours of teaching]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  <w:color w:val="0033CC"/>
                <w:u w:val="single"/>
              </w:rPr>
            </w:pPr>
            <w:r>
              <w:rPr>
                <w:rFonts w:ascii="Lato Black" w:eastAsia="Lato Black" w:hAnsi="Lato Black" w:cs="Lato Black"/>
                <w:color w:val="0033CC"/>
                <w:u w:val="single"/>
              </w:rPr>
              <w:t>Unit : I  Scope and Approaches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1. Elements of Human </w:t>
            </w:r>
            <w:proofErr w:type="gramStart"/>
            <w:r>
              <w:rPr>
                <w:rFonts w:ascii="Lato Black" w:eastAsia="Lato Black" w:hAnsi="Lato Black" w:cs="Lato Black"/>
              </w:rPr>
              <w:t>Geography :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Nature, scope and recent trends. ……………………....2 (KD)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2. Approaches to Human Geography; Resource, Locational, Landscape, and Environmental. ………………………………………………………………………………………………………………………….…..6 (KD)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  <w:color w:val="0033CC"/>
                <w:u w:val="single"/>
              </w:rPr>
            </w:pPr>
            <w:r>
              <w:rPr>
                <w:rFonts w:ascii="Lato Black" w:eastAsia="Lato Black" w:hAnsi="Lato Black" w:cs="Lato Black"/>
                <w:color w:val="0033CC"/>
                <w:u w:val="single"/>
              </w:rPr>
              <w:t>Unit : II  Social and Popula</w:t>
            </w:r>
            <w:r>
              <w:rPr>
                <w:rFonts w:ascii="Lato Black" w:eastAsia="Lato Black" w:hAnsi="Lato Black" w:cs="Lato Black"/>
                <w:color w:val="0033CC"/>
                <w:u w:val="single"/>
              </w:rPr>
              <w:t>tion Geography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3. Evolution of human </w:t>
            </w:r>
            <w:proofErr w:type="gramStart"/>
            <w:r>
              <w:rPr>
                <w:rFonts w:ascii="Lato Black" w:eastAsia="Lato Black" w:hAnsi="Lato Black" w:cs="Lato Black"/>
              </w:rPr>
              <w:t>societies :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Hunting and food gathering, pastoral nomadism, subsistence farming, industrial society &amp; post-industrial urban society. ………………….6 (SM)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4. Human adaptation to the </w:t>
            </w:r>
            <w:proofErr w:type="gramStart"/>
            <w:r>
              <w:rPr>
                <w:rFonts w:ascii="Lato Black" w:eastAsia="Lato Black" w:hAnsi="Lato Black" w:cs="Lato Black"/>
              </w:rPr>
              <w:t>environment :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Eskimo, </w:t>
            </w:r>
            <w:proofErr w:type="spellStart"/>
            <w:r>
              <w:rPr>
                <w:rFonts w:ascii="Lato Black" w:eastAsia="Lato Black" w:hAnsi="Lato Black" w:cs="Lato Black"/>
              </w:rPr>
              <w:t>Masai</w:t>
            </w:r>
            <w:proofErr w:type="spellEnd"/>
            <w:r>
              <w:rPr>
                <w:rFonts w:ascii="Lato Black" w:eastAsia="Lato Black" w:hAnsi="Lato Black" w:cs="Lato Black"/>
              </w:rPr>
              <w:t xml:space="preserve"> and Maori. ………………</w:t>
            </w:r>
            <w:r>
              <w:rPr>
                <w:rFonts w:ascii="Lato Black" w:eastAsia="Lato Black" w:hAnsi="Lato Black" w:cs="Lato Black"/>
              </w:rPr>
              <w:t>……...6 (AP)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5. Population distribution, density and growth of world population. …………………….…5 (ND)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6. Demographic Transition Theory. …………………………………………………………………..……..2 (AP)</w:t>
            </w: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  <w:color w:val="0033CC"/>
                <w:u w:val="single"/>
              </w:rPr>
            </w:pPr>
            <w:r>
              <w:rPr>
                <w:rFonts w:ascii="Lato Black" w:eastAsia="Lato Black" w:hAnsi="Lato Black" w:cs="Lato Black"/>
                <w:color w:val="0033CC"/>
                <w:u w:val="single"/>
              </w:rPr>
              <w:t>Unit : III  Economic and Settlement Geography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7. Sectors of the economy: primary, secondary, tertiary, quaternary</w:t>
            </w:r>
            <w:proofErr w:type="gramStart"/>
            <w:r>
              <w:rPr>
                <w:rFonts w:ascii="Lato Black" w:eastAsia="Lato Black" w:hAnsi="Lato Black" w:cs="Lato Black"/>
              </w:rPr>
              <w:t>,  and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</w:t>
            </w:r>
            <w:proofErr w:type="spellStart"/>
            <w:r>
              <w:rPr>
                <w:rFonts w:ascii="Lato Black" w:eastAsia="Lato Black" w:hAnsi="Lato Black" w:cs="Lato Black"/>
              </w:rPr>
              <w:t>quinary</w:t>
            </w:r>
            <w:proofErr w:type="spellEnd"/>
            <w:r>
              <w:rPr>
                <w:rFonts w:ascii="Lato Black" w:eastAsia="Lato Black" w:hAnsi="Lato Black" w:cs="Lato Black"/>
              </w:rPr>
              <w:t>. ……4 (AP)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8. Types of agriculture: 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Intensive subsistence rice farming, and Plantation agriculture (Tea)......……………………4 (SM)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9. Site, situation, types and patterns of Rural S</w:t>
            </w:r>
            <w:r>
              <w:rPr>
                <w:rFonts w:ascii="Lato Black" w:eastAsia="Lato Black" w:hAnsi="Lato Black" w:cs="Lato Black"/>
              </w:rPr>
              <w:t>ettlements. …………………………………..….5 (ND)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10. Classification of Urban Settlements after Census of India. ………………………………....1 (AP)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11. Class test &amp; Internal exam. …………………………………………………………………………………….4</w:t>
            </w: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  <w:highlight w:val="yellow"/>
                <w:u w:val="single"/>
              </w:rPr>
            </w:pPr>
            <w:r>
              <w:rPr>
                <w:rFonts w:ascii="Lato Black" w:eastAsia="Lato Black" w:hAnsi="Lato Black" w:cs="Lato Black"/>
                <w:highlight w:val="yellow"/>
                <w:u w:val="single"/>
              </w:rPr>
              <w:t>GEOADS02P : 2 Credits [60 hours of teaching]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1. Growth rate of pop</w:t>
            </w:r>
            <w:r>
              <w:rPr>
                <w:rFonts w:ascii="Lato Black" w:eastAsia="Lato Black" w:hAnsi="Lato Black" w:cs="Lato Black"/>
              </w:rPr>
              <w:t xml:space="preserve">ulation : Arithmetic growth comparing two decadal datasets…10(AP) 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2. Density of population of Indian states or WB districts by choropleth method. ..…..10 (AP) 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3. Identification of different types of settlements according to sites from Survey of India 1:5</w:t>
            </w:r>
            <w:r>
              <w:rPr>
                <w:rFonts w:ascii="Lato Black" w:eastAsia="Lato Black" w:hAnsi="Lato Black" w:cs="Lato Black"/>
              </w:rPr>
              <w:t>0,000 topographical maps. ………………………………………………………………………….…...10 (ND)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4. Correlating physical and cultural attributes using transect charts. ……………………..10 (ND)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5. Proportional pie-diagrams representing economic data and land use data. …………10 (AP) </w:t>
            </w:r>
          </w:p>
          <w:p w:rsidR="0092202D" w:rsidRDefault="00711123">
            <w:pPr>
              <w:widowControl w:val="0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5. Proportio</w:t>
            </w:r>
            <w:r>
              <w:rPr>
                <w:rFonts w:ascii="Lato Black" w:eastAsia="Lato Black" w:hAnsi="Lato Black" w:cs="Lato Black"/>
              </w:rPr>
              <w:t>nal square diagrams representing economic data and land use data. ……10 (AP)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Pr="00711123" w:rsidRDefault="00711123">
            <w:pPr>
              <w:widowControl w:val="0"/>
              <w:rPr>
                <w:rFonts w:ascii="Lato Black" w:eastAsia="Lato Black" w:hAnsi="Lato Black" w:cs="Lato Black"/>
                <w:color w:val="CC0000"/>
                <w:sz w:val="20"/>
                <w:szCs w:val="20"/>
              </w:rPr>
            </w:pPr>
            <w:r w:rsidRPr="00711123">
              <w:rPr>
                <w:rFonts w:ascii="Lato Black" w:eastAsia="Lato Black" w:hAnsi="Lato Black" w:cs="Lato Black"/>
                <w:color w:val="CC0000"/>
                <w:sz w:val="20"/>
                <w:szCs w:val="20"/>
              </w:rPr>
              <w:t>TOTAL = 45</w:t>
            </w: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rPr>
                <w:rFonts w:ascii="Lato Black" w:eastAsia="Lato Black" w:hAnsi="Lato Black" w:cs="Lato Black"/>
              </w:rPr>
            </w:pPr>
          </w:p>
          <w:p w:rsidR="0092202D" w:rsidRPr="00711123" w:rsidRDefault="00711123">
            <w:pPr>
              <w:widowControl w:val="0"/>
              <w:rPr>
                <w:rFonts w:ascii="Lato Black" w:eastAsia="Lato Black" w:hAnsi="Lato Black" w:cs="Lato Black"/>
                <w:sz w:val="20"/>
                <w:szCs w:val="20"/>
              </w:rPr>
            </w:pPr>
            <w:r w:rsidRPr="00711123">
              <w:rPr>
                <w:rFonts w:ascii="Lato Black" w:eastAsia="Lato Black" w:hAnsi="Lato Black" w:cs="Lato Black"/>
                <w:color w:val="CC0000"/>
                <w:sz w:val="20"/>
                <w:szCs w:val="20"/>
              </w:rPr>
              <w:t>TOTAL = 60</w:t>
            </w:r>
          </w:p>
        </w:tc>
      </w:tr>
    </w:tbl>
    <w:p w:rsidR="0092202D" w:rsidRDefault="0092202D">
      <w:pPr>
        <w:rPr>
          <w:rFonts w:ascii="Lato Black" w:eastAsia="Lato Black" w:hAnsi="Lato Black" w:cs="Lato Black"/>
        </w:rPr>
      </w:pPr>
    </w:p>
    <w:p w:rsidR="0092202D" w:rsidRDefault="0092202D">
      <w:pPr>
        <w:rPr>
          <w:rFonts w:ascii="Lato Black" w:eastAsia="Lato Black" w:hAnsi="Lato Black" w:cs="Lato Black"/>
        </w:rPr>
      </w:pPr>
    </w:p>
    <w:p w:rsidR="0092202D" w:rsidRDefault="0092202D">
      <w:pPr>
        <w:jc w:val="center"/>
        <w:rPr>
          <w:rFonts w:ascii="Lato Black" w:eastAsia="Lato Black" w:hAnsi="Lato Black" w:cs="Lato Black"/>
          <w:color w:val="274E13"/>
          <w:highlight w:val="yellow"/>
        </w:rPr>
      </w:pPr>
    </w:p>
    <w:p w:rsidR="0092202D" w:rsidRDefault="0092202D">
      <w:pPr>
        <w:rPr>
          <w:rFonts w:ascii="Lato Black" w:eastAsia="Lato Black" w:hAnsi="Lato Black" w:cs="Lato Black"/>
          <w:color w:val="274E13"/>
          <w:highlight w:val="yellow"/>
        </w:rPr>
      </w:pPr>
    </w:p>
    <w:p w:rsidR="0092202D" w:rsidRDefault="0092202D">
      <w:pPr>
        <w:rPr>
          <w:rFonts w:ascii="Lato Black" w:eastAsia="Lato Black" w:hAnsi="Lato Black" w:cs="Lato Black"/>
          <w:color w:val="993300"/>
        </w:rPr>
      </w:pPr>
    </w:p>
    <w:p w:rsidR="0092202D" w:rsidRDefault="0092202D">
      <w:pPr>
        <w:rPr>
          <w:rFonts w:ascii="Lato Black" w:eastAsia="Lato Black" w:hAnsi="Lato Black" w:cs="Lato Black"/>
          <w:color w:val="993300"/>
        </w:rPr>
      </w:pPr>
    </w:p>
    <w:p w:rsidR="0092202D" w:rsidRDefault="0092202D">
      <w:pPr>
        <w:rPr>
          <w:rFonts w:ascii="Lato Black" w:eastAsia="Lato Black" w:hAnsi="Lato Black" w:cs="Lato Black"/>
          <w:color w:val="993300"/>
        </w:rPr>
      </w:pPr>
    </w:p>
    <w:p w:rsidR="0092202D" w:rsidRDefault="0092202D">
      <w:pPr>
        <w:rPr>
          <w:rFonts w:ascii="Lato Black" w:eastAsia="Lato Black" w:hAnsi="Lato Black" w:cs="Lato Black"/>
          <w:color w:val="993300"/>
        </w:rPr>
      </w:pPr>
    </w:p>
    <w:p w:rsidR="0092202D" w:rsidRDefault="0092202D">
      <w:pPr>
        <w:rPr>
          <w:rFonts w:ascii="Lato Black" w:eastAsia="Lato Black" w:hAnsi="Lato Black" w:cs="Lato Black"/>
          <w:color w:val="993300"/>
        </w:rPr>
      </w:pPr>
    </w:p>
    <w:p w:rsidR="0092202D" w:rsidRDefault="0092202D">
      <w:pPr>
        <w:rPr>
          <w:rFonts w:ascii="Lato Black" w:eastAsia="Lato Black" w:hAnsi="Lato Black" w:cs="Lato Black"/>
          <w:color w:val="993300"/>
        </w:rPr>
      </w:pPr>
    </w:p>
    <w:p w:rsidR="0092202D" w:rsidRDefault="0092202D">
      <w:pPr>
        <w:rPr>
          <w:rFonts w:ascii="Lato Black" w:eastAsia="Lato Black" w:hAnsi="Lato Black" w:cs="Lato Black"/>
          <w:color w:val="993300"/>
        </w:rPr>
      </w:pPr>
    </w:p>
    <w:p w:rsidR="0092202D" w:rsidRDefault="0092202D">
      <w:pPr>
        <w:rPr>
          <w:rFonts w:ascii="Lato Black" w:eastAsia="Lato Black" w:hAnsi="Lato Black" w:cs="Lato Black"/>
          <w:color w:val="993300"/>
        </w:rPr>
      </w:pPr>
    </w:p>
    <w:p w:rsidR="0092202D" w:rsidRDefault="00711123">
      <w:pPr>
        <w:jc w:val="center"/>
        <w:rPr>
          <w:rFonts w:ascii="Lato Black" w:eastAsia="Lato Black" w:hAnsi="Lato Black" w:cs="Lato Black"/>
          <w:color w:val="7408BB"/>
          <w:sz w:val="24"/>
          <w:szCs w:val="24"/>
        </w:rPr>
      </w:pPr>
      <w:r>
        <w:rPr>
          <w:rFonts w:ascii="Lato Black" w:eastAsia="Lato Black" w:hAnsi="Lato Black" w:cs="Lato Black"/>
          <w:color w:val="7408BB"/>
          <w:sz w:val="24"/>
          <w:szCs w:val="24"/>
        </w:rPr>
        <w:lastRenderedPageBreak/>
        <w:t>LESSON PLAN FOR GEOA_SEM-4_2024</w:t>
      </w:r>
    </w:p>
    <w:p w:rsidR="0092202D" w:rsidRDefault="00711123">
      <w:pPr>
        <w:jc w:val="center"/>
        <w:rPr>
          <w:rFonts w:ascii="Lato Black" w:eastAsia="Lato Black" w:hAnsi="Lato Black" w:cs="Lato Black"/>
          <w:sz w:val="24"/>
          <w:szCs w:val="24"/>
          <w:highlight w:val="cyan"/>
        </w:rPr>
      </w:pPr>
      <w:r>
        <w:rPr>
          <w:rFonts w:ascii="Lato Black" w:eastAsia="Lato Black" w:hAnsi="Lato Black" w:cs="Lato Black"/>
          <w:color w:val="7408BB"/>
          <w:sz w:val="24"/>
          <w:szCs w:val="24"/>
        </w:rPr>
        <w:t xml:space="preserve"> </w:t>
      </w:r>
      <w:r>
        <w:rPr>
          <w:rFonts w:ascii="Lato Black" w:eastAsia="Lato Black" w:hAnsi="Lato Black" w:cs="Lato Black"/>
          <w:sz w:val="24"/>
          <w:szCs w:val="24"/>
          <w:highlight w:val="cyan"/>
        </w:rPr>
        <w:t>(CBCS SYLLABUS)</w:t>
      </w:r>
    </w:p>
    <w:tbl>
      <w:tblPr>
        <w:tblStyle w:val="a0"/>
        <w:tblW w:w="10155" w:type="dxa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5"/>
        <w:gridCol w:w="2010"/>
      </w:tblGrid>
      <w:tr w:rsidR="0092202D">
        <w:tc>
          <w:tcPr>
            <w:tcW w:w="8145" w:type="dxa"/>
          </w:tcPr>
          <w:p w:rsidR="0092202D" w:rsidRDefault="00711123">
            <w:pPr>
              <w:spacing w:line="276" w:lineRule="auto"/>
              <w:jc w:val="center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  <w:highlight w:val="yellow"/>
              </w:rPr>
              <w:t>CC 8: REGIONAL PLANNING – (90 CLASSES—90 HOURS)</w:t>
            </w:r>
          </w:p>
        </w:tc>
        <w:tc>
          <w:tcPr>
            <w:tcW w:w="2010" w:type="dxa"/>
          </w:tcPr>
          <w:p w:rsidR="0092202D" w:rsidRDefault="00711123">
            <w:pPr>
              <w:spacing w:line="276" w:lineRule="auto"/>
              <w:jc w:val="center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NO OF CLASSES</w:t>
            </w:r>
          </w:p>
        </w:tc>
      </w:tr>
      <w:tr w:rsidR="0092202D">
        <w:trPr>
          <w:trHeight w:val="2348"/>
        </w:trPr>
        <w:tc>
          <w:tcPr>
            <w:tcW w:w="8145" w:type="dxa"/>
          </w:tcPr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741B47"/>
                <w:u w:val="single"/>
              </w:rPr>
            </w:pPr>
            <w:r>
              <w:rPr>
                <w:rFonts w:ascii="Lato Black" w:eastAsia="Lato Black" w:hAnsi="Lato Black" w:cs="Lato Black"/>
                <w:color w:val="741B47"/>
                <w:u w:val="single"/>
              </w:rPr>
              <w:t>Unit I: Regional Planning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ND - 1. Concept of regions: Types of regions and their delineation. ………………..5 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ND - 2. Regional Planning: Types, principles, objectives, tools &amp; techniques. ….7  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ND - 3. Need for regional planning in India, multi- level planning </w:t>
            </w:r>
            <w:r>
              <w:rPr>
                <w:rFonts w:ascii="Lato Black" w:eastAsia="Lato Black" w:hAnsi="Lato Black" w:cs="Lato Black"/>
              </w:rPr>
              <w:t xml:space="preserve">in India. ………5  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</w:t>
            </w:r>
            <w:proofErr w:type="gramStart"/>
            <w:r>
              <w:rPr>
                <w:rFonts w:ascii="Lato Black" w:eastAsia="Lato Black" w:hAnsi="Lato Black" w:cs="Lato Black"/>
              </w:rPr>
              <w:t>-  4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. Metropolitan concept and urban agglomerations. ……………………………..4 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741B47"/>
                <w:u w:val="single"/>
              </w:rPr>
            </w:pPr>
            <w:r>
              <w:rPr>
                <w:rFonts w:ascii="Lato Black" w:eastAsia="Lato Black" w:hAnsi="Lato Black" w:cs="Lato Black"/>
                <w:color w:val="741B47"/>
                <w:u w:val="single"/>
              </w:rPr>
              <w:t>Unit II: Regional Development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bookmarkStart w:id="0" w:name="_gjdgxs" w:colFirst="0" w:colLast="0"/>
            <w:bookmarkEnd w:id="0"/>
            <w:r>
              <w:rPr>
                <w:rFonts w:ascii="Lato Black" w:eastAsia="Lato Black" w:hAnsi="Lato Black" w:cs="Lato Black"/>
              </w:rPr>
              <w:t xml:space="preserve">SM - 5. Concepts of growth and development, growth versus development. …. 4 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- 6. Indicators of development: Economic, social and envi</w:t>
            </w:r>
            <w:r>
              <w:rPr>
                <w:rFonts w:ascii="Lato Black" w:eastAsia="Lato Black" w:hAnsi="Lato Black" w:cs="Lato Black"/>
              </w:rPr>
              <w:t>ronmental.  ………6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- 7. Human development: Concept and measurement. ……………………………. 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AP - 8. Theories and models for regional development: Cumulative causation (Myrdal). ……………………………………………………………………………………………………...5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- </w:t>
            </w:r>
            <w:r>
              <w:rPr>
                <w:rFonts w:ascii="Lato Black" w:eastAsia="Lato Black" w:hAnsi="Lato Black" w:cs="Lato Black"/>
              </w:rPr>
              <w:t>9. Theories and models for regional development: Stages of development (</w:t>
            </w:r>
            <w:proofErr w:type="spellStart"/>
            <w:r>
              <w:rPr>
                <w:rFonts w:ascii="Lato Black" w:eastAsia="Lato Black" w:hAnsi="Lato Black" w:cs="Lato Black"/>
              </w:rPr>
              <w:t>Rostow</w:t>
            </w:r>
            <w:proofErr w:type="spellEnd"/>
            <w:r>
              <w:rPr>
                <w:rFonts w:ascii="Lato Black" w:eastAsia="Lato Black" w:hAnsi="Lato Black" w:cs="Lato Black"/>
              </w:rPr>
              <w:t>), growth pole model (</w:t>
            </w:r>
            <w:proofErr w:type="spellStart"/>
            <w:r>
              <w:rPr>
                <w:rFonts w:ascii="Lato Black" w:eastAsia="Lato Black" w:hAnsi="Lato Black" w:cs="Lato Black"/>
              </w:rPr>
              <w:t>Perroux</w:t>
            </w:r>
            <w:proofErr w:type="spellEnd"/>
            <w:r>
              <w:rPr>
                <w:rFonts w:ascii="Lato Black" w:eastAsia="Lato Black" w:hAnsi="Lato Black" w:cs="Lato Black"/>
              </w:rPr>
              <w:t>). ………………………………………………………..7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- 10. Concept and causes of underdevelopment. ………………………………………5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- 11. Regional development in India: Disparity and d</w:t>
            </w:r>
            <w:r>
              <w:rPr>
                <w:rFonts w:ascii="Lato Black" w:eastAsia="Lato Black" w:hAnsi="Lato Black" w:cs="Lato Black"/>
              </w:rPr>
              <w:t>iversity. …………………...5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highlight w:val="yellow"/>
              </w:rPr>
            </w:pPr>
            <w:r>
              <w:rPr>
                <w:rFonts w:ascii="Lato Black" w:eastAsia="Lato Black" w:hAnsi="Lato Black" w:cs="Lato Black"/>
              </w:rPr>
              <w:t>KD - 12. Need and measures for balanced development in India. …………………...5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Tutorial class. ………………………………………………………………….</w:t>
            </w:r>
            <w:r>
              <w:rPr>
                <w:rFonts w:ascii="Lato Black" w:eastAsia="Lato Black" w:hAnsi="Lato Black" w:cs="Lato Black"/>
              </w:rPr>
              <w:t>………………15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Remedial class. …………………………………………………………………………………5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Class test &amp; </w:t>
            </w:r>
            <w:proofErr w:type="gramStart"/>
            <w:r>
              <w:rPr>
                <w:rFonts w:ascii="Lato Black" w:eastAsia="Lato Black" w:hAnsi="Lato Black" w:cs="Lato Black"/>
              </w:rPr>
              <w:t>Internal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exam. ………………………………………………………………..6</w:t>
            </w: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0B5394"/>
                <w:u w:val="single"/>
              </w:rPr>
            </w:pPr>
          </w:p>
          <w:p w:rsidR="0092202D" w:rsidRDefault="00711123">
            <w:pPr>
              <w:spacing w:line="276" w:lineRule="auto"/>
              <w:jc w:val="center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  <w:highlight w:val="yellow"/>
              </w:rPr>
              <w:t xml:space="preserve">CC </w:t>
            </w:r>
            <w:r>
              <w:rPr>
                <w:rFonts w:ascii="Lato Black" w:eastAsia="Lato Black" w:hAnsi="Lato Black" w:cs="Lato Black"/>
                <w:highlight w:val="yellow"/>
              </w:rPr>
              <w:t>9: ECONOMIC GEOGRAPHY – (90 CLASSES—90 HOURS)</w:t>
            </w:r>
            <w:r>
              <w:rPr>
                <w:rFonts w:ascii="Lato Black" w:eastAsia="Lato Black" w:hAnsi="Lato Black" w:cs="Lato Black"/>
              </w:rPr>
              <w:t xml:space="preserve"> </w:t>
            </w:r>
          </w:p>
          <w:p w:rsidR="0092202D" w:rsidRDefault="00711123">
            <w:pPr>
              <w:spacing w:line="276" w:lineRule="auto"/>
              <w:jc w:val="both"/>
              <w:rPr>
                <w:rFonts w:ascii="Lato Black" w:eastAsia="Lato Black" w:hAnsi="Lato Black" w:cs="Lato Black"/>
                <w:color w:val="741B47"/>
                <w:u w:val="single"/>
              </w:rPr>
            </w:pPr>
            <w:r>
              <w:rPr>
                <w:rFonts w:ascii="Lato Black" w:eastAsia="Lato Black" w:hAnsi="Lato Black" w:cs="Lato Black"/>
                <w:color w:val="741B47"/>
                <w:u w:val="single"/>
              </w:rPr>
              <w:t>Unit I : Concepts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- 1. Meaning and approaches to Economic Geography.  …………………………..…2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- 2. Concepts in Economic Geography: Goods and services, production, exchange and consumption. ………………………………………………………………………….6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ND - 3. Concept of economic man, theories of choices. ……………………………….….2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- 4. Economic distance and transport costs. ………………………</w:t>
            </w:r>
            <w:r>
              <w:rPr>
                <w:rFonts w:ascii="Lato Black" w:eastAsia="Lato Black" w:hAnsi="Lato Black" w:cs="Lato Black"/>
              </w:rPr>
              <w:t>……………………..2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741B47"/>
                <w:u w:val="single"/>
              </w:rPr>
            </w:pPr>
            <w:r>
              <w:rPr>
                <w:rFonts w:ascii="Lato Black" w:eastAsia="Lato Black" w:hAnsi="Lato Black" w:cs="Lato Black"/>
                <w:color w:val="741B47"/>
                <w:u w:val="single"/>
              </w:rPr>
              <w:t>Unit II : Economic Activities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- 5. Concept and classification of economic activities - primary, secondary, tertiary, quaternary &amp; </w:t>
            </w:r>
            <w:proofErr w:type="spellStart"/>
            <w:r>
              <w:rPr>
                <w:rFonts w:ascii="Lato Black" w:eastAsia="Lato Black" w:hAnsi="Lato Black" w:cs="Lato Black"/>
              </w:rPr>
              <w:t>quinary</w:t>
            </w:r>
            <w:proofErr w:type="spellEnd"/>
            <w:r>
              <w:rPr>
                <w:rFonts w:ascii="Lato Black" w:eastAsia="Lato Black" w:hAnsi="Lato Black" w:cs="Lato Black"/>
              </w:rPr>
              <w:t>. ………………………………………………………………….….4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AP - 6. Agricultural systems: Case studies of tea plantations in India a</w:t>
            </w:r>
            <w:r>
              <w:rPr>
                <w:rFonts w:ascii="Lato Black" w:eastAsia="Lato Black" w:hAnsi="Lato Black" w:cs="Lato Black"/>
              </w:rPr>
              <w:t>nd mixed farming in Europe. ………………………………………………………………………………………..5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AP - 7. Factors affecting the location of economic activity with special reference to agriculture (Von Thünen), and industry (Weber). ……………………….6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- 8. Primary activities: Agriculture, fore</w:t>
            </w:r>
            <w:r>
              <w:rPr>
                <w:rFonts w:ascii="Lato Black" w:eastAsia="Lato Black" w:hAnsi="Lato Black" w:cs="Lato Black"/>
              </w:rPr>
              <w:t>stry, fishing and mining. ………………6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- 9. Secondary activities: Manufacturing (cotton textile, iron and steel), concept of manufacturing regions, special economic zones &amp; technology parks. ………………………………………………………………………………………………………………..….10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KD - 10. Tertiary </w:t>
            </w:r>
            <w:r>
              <w:rPr>
                <w:rFonts w:ascii="Lato Black" w:eastAsia="Lato Black" w:hAnsi="Lato Black" w:cs="Lato Black"/>
              </w:rPr>
              <w:t>activities: Transport, trade and services. ……………………….…….9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ND </w:t>
            </w:r>
            <w:r>
              <w:rPr>
                <w:rFonts w:ascii="Lato Black" w:eastAsia="Lato Black" w:hAnsi="Lato Black" w:cs="Lato Black"/>
                <w:color w:val="036B03"/>
              </w:rPr>
              <w:t>-</w:t>
            </w:r>
            <w:r>
              <w:rPr>
                <w:rFonts w:ascii="Lato Black" w:eastAsia="Lato Black" w:hAnsi="Lato Black" w:cs="Lato Black"/>
                <w:color w:val="FF0000"/>
              </w:rPr>
              <w:t xml:space="preserve"> </w:t>
            </w:r>
            <w:r>
              <w:rPr>
                <w:rFonts w:ascii="Lato Black" w:eastAsia="Lato Black" w:hAnsi="Lato Black" w:cs="Lato Black"/>
              </w:rPr>
              <w:t>11. Trans-national sea-routes, railways and highways w.r.t India. ……….…</w:t>
            </w:r>
            <w:r>
              <w:rPr>
                <w:rFonts w:ascii="Lato Black" w:eastAsia="Lato Black" w:hAnsi="Lato Black" w:cs="Lato Black"/>
              </w:rPr>
              <w:t>.6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0B5394"/>
                <w:u w:val="single"/>
              </w:rPr>
            </w:pPr>
            <w:r>
              <w:rPr>
                <w:rFonts w:ascii="Lato Black" w:eastAsia="Lato Black" w:hAnsi="Lato Black" w:cs="Lato Black"/>
              </w:rPr>
              <w:t xml:space="preserve">ND </w:t>
            </w:r>
            <w:r>
              <w:rPr>
                <w:rFonts w:ascii="Lato Black" w:eastAsia="Lato Black" w:hAnsi="Lato Black" w:cs="Lato Black"/>
                <w:color w:val="036B03"/>
              </w:rPr>
              <w:t xml:space="preserve">- </w:t>
            </w:r>
            <w:r>
              <w:rPr>
                <w:rFonts w:ascii="Lato Black" w:eastAsia="Lato Black" w:hAnsi="Lato Black" w:cs="Lato Black"/>
              </w:rPr>
              <w:t>12. International trade and economic blocs: WTO, GATT and BRICS: Evolution, Structure and Functions. ……………………………………………………….……..7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Tutorial class. ………………………………………………………………………</w:t>
            </w:r>
            <w:r>
              <w:rPr>
                <w:rFonts w:ascii="Lato Black" w:eastAsia="Lato Black" w:hAnsi="Lato Black" w:cs="Lato Black"/>
              </w:rPr>
              <w:t>………….</w:t>
            </w:r>
            <w:r>
              <w:rPr>
                <w:rFonts w:ascii="Lato Black" w:eastAsia="Lato Black" w:hAnsi="Lato Black" w:cs="Lato Black"/>
              </w:rPr>
              <w:t>15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Remedial class. ……………………………………………………………………………..……5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Class test &amp; </w:t>
            </w:r>
            <w:proofErr w:type="gramStart"/>
            <w:r>
              <w:rPr>
                <w:rFonts w:ascii="Lato Black" w:eastAsia="Lato Black" w:hAnsi="Lato Black" w:cs="Lato Black"/>
              </w:rPr>
              <w:t>Internal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exam. …………………………………………………………….</w:t>
            </w:r>
            <w:r>
              <w:rPr>
                <w:rFonts w:ascii="Lato Black" w:eastAsia="Lato Black" w:hAnsi="Lato Black" w:cs="Lato Black"/>
              </w:rPr>
              <w:t>…..6</w:t>
            </w:r>
          </w:p>
          <w:p w:rsidR="00711123" w:rsidRDefault="00711123">
            <w:pPr>
              <w:widowControl w:val="0"/>
              <w:spacing w:line="276" w:lineRule="auto"/>
              <w:jc w:val="center"/>
              <w:rPr>
                <w:rFonts w:ascii="Lato Black" w:eastAsia="Lato Black" w:hAnsi="Lato Black" w:cs="Lato Black"/>
                <w:highlight w:val="yellow"/>
              </w:rPr>
            </w:pPr>
          </w:p>
          <w:p w:rsidR="0092202D" w:rsidRDefault="00711123">
            <w:pPr>
              <w:widowControl w:val="0"/>
              <w:spacing w:line="276" w:lineRule="auto"/>
              <w:jc w:val="center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  <w:highlight w:val="yellow"/>
              </w:rPr>
              <w:t xml:space="preserve">CC 10: ENVIRONMENTAL GEOGRAPHY </w:t>
            </w:r>
          </w:p>
          <w:p w:rsidR="0092202D" w:rsidRDefault="00711123">
            <w:pPr>
              <w:spacing w:line="276" w:lineRule="auto"/>
              <w:jc w:val="center"/>
              <w:rPr>
                <w:rFonts w:ascii="Lato Black" w:eastAsia="Lato Black" w:hAnsi="Lato Black" w:cs="Lato Black"/>
                <w:highlight w:val="cyan"/>
                <w:u w:val="single"/>
              </w:rPr>
            </w:pPr>
            <w:r>
              <w:rPr>
                <w:rFonts w:ascii="Lato Black" w:eastAsia="Lato Black" w:hAnsi="Lato Black" w:cs="Lato Black"/>
                <w:highlight w:val="cyan"/>
                <w:u w:val="single"/>
              </w:rPr>
              <w:t>THEORY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741B47"/>
                <w:u w:val="single"/>
              </w:rPr>
            </w:pPr>
            <w:r>
              <w:rPr>
                <w:rFonts w:ascii="Lato Black" w:eastAsia="Lato Black" w:hAnsi="Lato Black" w:cs="Lato Black"/>
                <w:color w:val="741B47"/>
                <w:u w:val="single"/>
              </w:rPr>
              <w:t>Unit I : Concepts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ND - 1. Geographers’ approach to environmental studies. ……………………………...3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ND - 2. Concept of holistic environment and systems approach. ……………………. 4 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ND - 3. Ecosystem: Concept, structure and functions. …………………………………….8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- 4. Space–time hierarchy of Environmental problems: Local, regional and global. ……………………………………………………………………………………………………….….6</w:t>
            </w: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741B47"/>
                <w:u w:val="single"/>
              </w:rPr>
            </w:pPr>
            <w:r>
              <w:rPr>
                <w:rFonts w:ascii="Lato Black" w:eastAsia="Lato Black" w:hAnsi="Lato Black" w:cs="Lato Black"/>
                <w:color w:val="741B47"/>
                <w:u w:val="single"/>
              </w:rPr>
              <w:t>Unit II : Environmental problems and policies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- 5. Env</w:t>
            </w:r>
            <w:r>
              <w:rPr>
                <w:rFonts w:ascii="Lato Black" w:eastAsia="Lato Black" w:hAnsi="Lato Black" w:cs="Lato Black"/>
              </w:rPr>
              <w:t xml:space="preserve">ironmental pollution and </w:t>
            </w:r>
            <w:proofErr w:type="gramStart"/>
            <w:r>
              <w:rPr>
                <w:rFonts w:ascii="Lato Black" w:eastAsia="Lato Black" w:hAnsi="Lato Black" w:cs="Lato Black"/>
              </w:rPr>
              <w:t>degradation :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Land, water and air. ………….8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AP - 6. Urban environmental issues with special reference to waste management. …………………………………………………………………………………………….….7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- 7. Environmental policies – National Environmental Policy, 2006. </w:t>
            </w:r>
            <w:r>
              <w:rPr>
                <w:rFonts w:ascii="Lato Black" w:eastAsia="Lato Black" w:hAnsi="Lato Black" w:cs="Lato Black"/>
              </w:rPr>
              <w:t>……….…. 5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- 8. Earth Summits - Stockholm, Rio, Johannesburg. …………………………….……6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- 9. Global initiatives for environmental management (special reference to Montreal Protocol, Kyoto Protocol, Paris Climate Summit). ……………………….…. 6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Remedial class. …………………………</w:t>
            </w:r>
            <w:r>
              <w:rPr>
                <w:rFonts w:ascii="Lato Black" w:eastAsia="Lato Black" w:hAnsi="Lato Black" w:cs="Lato Black"/>
              </w:rPr>
              <w:t>………………………………………………….….…4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Class test &amp; </w:t>
            </w:r>
            <w:proofErr w:type="gramStart"/>
            <w:r>
              <w:rPr>
                <w:rFonts w:ascii="Lato Black" w:eastAsia="Lato Black" w:hAnsi="Lato Black" w:cs="Lato Black"/>
              </w:rPr>
              <w:t>Internal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exam. …………………………………………………………….…..5</w:t>
            </w:r>
          </w:p>
          <w:p w:rsidR="0092202D" w:rsidRDefault="00711123">
            <w:pPr>
              <w:spacing w:line="276" w:lineRule="auto"/>
              <w:jc w:val="center"/>
              <w:rPr>
                <w:rFonts w:ascii="Lato Black" w:eastAsia="Lato Black" w:hAnsi="Lato Black" w:cs="Lato Black"/>
                <w:highlight w:val="cyan"/>
              </w:rPr>
            </w:pPr>
            <w:r>
              <w:rPr>
                <w:rFonts w:ascii="Lato Black" w:eastAsia="Lato Black" w:hAnsi="Lato Black" w:cs="Lato Black"/>
                <w:highlight w:val="cyan"/>
                <w:u w:val="single"/>
              </w:rPr>
              <w:t xml:space="preserve">PRACTICAL </w:t>
            </w:r>
            <w:r>
              <w:rPr>
                <w:rFonts w:ascii="Lato Black" w:eastAsia="Lato Black" w:hAnsi="Lato Black" w:cs="Lato Black"/>
                <w:highlight w:val="cyan"/>
              </w:rPr>
              <w:t>- AP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1. Preparation of questionnaire for perception survey on environmental problems. ………………………………………………………………………………………………….….8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2. Preparation of check – list for E</w:t>
            </w:r>
            <w:r>
              <w:rPr>
                <w:rFonts w:ascii="Lato Black" w:eastAsia="Lato Black" w:hAnsi="Lato Black" w:cs="Lato Black"/>
              </w:rPr>
              <w:t>nvironmental Impact Assessment of an Urban / Industrial Projects. ………………………………………………………………………………….… 8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3. Interpretation of air quality using CPCB /WBPCB data. …………………………….12</w:t>
            </w:r>
          </w:p>
          <w:p w:rsidR="0092202D" w:rsidRDefault="00711123">
            <w:pPr>
              <w:numPr>
                <w:ilvl w:val="0"/>
                <w:numId w:val="1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Students’ presentation on Air Quality Status of India &amp; West Bengal. ....2</w:t>
            </w: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</w:tc>
        <w:tc>
          <w:tcPr>
            <w:tcW w:w="2010" w:type="dxa"/>
          </w:tcPr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  <w:r>
              <w:rPr>
                <w:rFonts w:ascii="Lato Black" w:eastAsia="Lato Black" w:hAnsi="Lato Black" w:cs="Lato Black"/>
              </w:rPr>
              <w:t xml:space="preserve"> </w:t>
            </w:r>
            <w:r>
              <w:rPr>
                <w:rFonts w:ascii="Lato Black" w:eastAsia="Lato Black" w:hAnsi="Lato Black" w:cs="Lato Black"/>
                <w:color w:val="CC0000"/>
              </w:rPr>
              <w:t>TOTAL = 90</w:t>
            </w: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  <w:r>
              <w:rPr>
                <w:rFonts w:ascii="Lato Black" w:eastAsia="Lato Black" w:hAnsi="Lato Black" w:cs="Lato Black"/>
                <w:color w:val="CC0000"/>
              </w:rPr>
              <w:t>TOTAL = 90</w:t>
            </w: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711123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73763"/>
              </w:rPr>
            </w:pPr>
          </w:p>
          <w:p w:rsidR="00711123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73763"/>
              </w:rPr>
            </w:pP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73763"/>
              </w:rPr>
            </w:pPr>
            <w:r>
              <w:rPr>
                <w:rFonts w:ascii="Lato Black" w:eastAsia="Lato Black" w:hAnsi="Lato Black" w:cs="Lato Black"/>
                <w:color w:val="073763"/>
              </w:rPr>
              <w:t>TH. TOTAL = 60</w:t>
            </w: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73763"/>
              </w:rPr>
            </w:pPr>
            <w:r>
              <w:rPr>
                <w:rFonts w:ascii="Lato Black" w:eastAsia="Lato Black" w:hAnsi="Lato Black" w:cs="Lato Black"/>
                <w:color w:val="073763"/>
              </w:rPr>
              <w:t>PR. TOTAL = 30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  <w:r>
              <w:rPr>
                <w:rFonts w:ascii="Lato Black" w:eastAsia="Lato Black" w:hAnsi="Lato Black" w:cs="Lato Black"/>
                <w:color w:val="CC0000"/>
              </w:rPr>
              <w:t>TOTAL = 90</w:t>
            </w:r>
          </w:p>
        </w:tc>
      </w:tr>
    </w:tbl>
    <w:p w:rsidR="0092202D" w:rsidRDefault="00711123">
      <w:pPr>
        <w:spacing w:after="160"/>
        <w:rPr>
          <w:rFonts w:ascii="Lato Black" w:eastAsia="Lato Black" w:hAnsi="Lato Black" w:cs="Lato Black"/>
          <w:u w:val="single"/>
        </w:rPr>
      </w:pPr>
      <w:r>
        <w:rPr>
          <w:rFonts w:ascii="Lato Black" w:eastAsia="Lato Black" w:hAnsi="Lato Black" w:cs="Lato Black"/>
        </w:rPr>
        <w:lastRenderedPageBreak/>
        <w:t xml:space="preserve">                                                     </w:t>
      </w:r>
    </w:p>
    <w:p w:rsidR="0092202D" w:rsidRDefault="00711123">
      <w:pPr>
        <w:jc w:val="center"/>
        <w:rPr>
          <w:rFonts w:ascii="Lato Black" w:eastAsia="Lato Black" w:hAnsi="Lato Black" w:cs="Lato Black"/>
          <w:color w:val="7408BB"/>
          <w:sz w:val="24"/>
          <w:szCs w:val="24"/>
        </w:rPr>
      </w:pPr>
      <w:r>
        <w:rPr>
          <w:rFonts w:ascii="Lato Black" w:eastAsia="Lato Black" w:hAnsi="Lato Black" w:cs="Lato Black"/>
          <w:color w:val="7408BB"/>
          <w:sz w:val="24"/>
          <w:szCs w:val="24"/>
        </w:rPr>
        <w:t xml:space="preserve">LESSON PLAN FOR GEOA_SEM-6, 2024 </w:t>
      </w:r>
    </w:p>
    <w:p w:rsidR="0092202D" w:rsidRDefault="00711123">
      <w:pPr>
        <w:jc w:val="center"/>
        <w:rPr>
          <w:rFonts w:ascii="Lato Black" w:eastAsia="Lato Black" w:hAnsi="Lato Black" w:cs="Lato Black"/>
          <w:color w:val="7408BB"/>
          <w:sz w:val="24"/>
          <w:szCs w:val="24"/>
        </w:rPr>
      </w:pPr>
      <w:r>
        <w:rPr>
          <w:rFonts w:ascii="Lato Black" w:eastAsia="Lato Black" w:hAnsi="Lato Black" w:cs="Lato Black"/>
          <w:sz w:val="24"/>
          <w:szCs w:val="24"/>
          <w:highlight w:val="cyan"/>
        </w:rPr>
        <w:t>(CBCS SYLLABUS)</w:t>
      </w:r>
    </w:p>
    <w:tbl>
      <w:tblPr>
        <w:tblStyle w:val="a1"/>
        <w:tblW w:w="95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0"/>
        <w:gridCol w:w="1695"/>
      </w:tblGrid>
      <w:tr w:rsidR="0092202D"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2D" w:rsidRDefault="00711123">
            <w:pPr>
              <w:spacing w:line="276" w:lineRule="auto"/>
              <w:jc w:val="center"/>
              <w:rPr>
                <w:rFonts w:ascii="Lato Black" w:eastAsia="Lato Black" w:hAnsi="Lato Black" w:cs="Lato Black"/>
                <w:highlight w:val="yellow"/>
              </w:rPr>
            </w:pPr>
            <w:r>
              <w:rPr>
                <w:rFonts w:ascii="Lato Black" w:eastAsia="Lato Black" w:hAnsi="Lato Black" w:cs="Lato Black"/>
              </w:rPr>
              <w:t>UNIT WISE DIVISION</w:t>
            </w:r>
          </w:p>
          <w:p w:rsidR="0092202D" w:rsidRDefault="00711123">
            <w:pPr>
              <w:spacing w:line="276" w:lineRule="auto"/>
              <w:jc w:val="center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  <w:highlight w:val="yellow"/>
              </w:rPr>
              <w:t>CC13: GEOGRAPHICAL THOUGHT –90 classes-90 hours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2D" w:rsidRDefault="00711123">
            <w:pPr>
              <w:spacing w:line="276" w:lineRule="auto"/>
              <w:jc w:val="center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NO OF CLASSES</w:t>
            </w:r>
          </w:p>
        </w:tc>
      </w:tr>
      <w:tr w:rsidR="0092202D"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073763"/>
              </w:rPr>
            </w:pPr>
            <w:r>
              <w:rPr>
                <w:rFonts w:ascii="Lato Black" w:eastAsia="Lato Black" w:hAnsi="Lato Black" w:cs="Lato Black"/>
                <w:color w:val="073763"/>
              </w:rPr>
              <w:t xml:space="preserve">Unit 1: </w:t>
            </w:r>
            <w:r>
              <w:rPr>
                <w:rFonts w:ascii="Lato Black" w:eastAsia="Lato Black" w:hAnsi="Lato Black" w:cs="Lato Black"/>
                <w:color w:val="073763"/>
                <w:u w:val="single"/>
              </w:rPr>
              <w:t>Nature of Pre-Modern Geography</w:t>
            </w:r>
            <w:r>
              <w:rPr>
                <w:rFonts w:ascii="Lato Black" w:eastAsia="Lato Black" w:hAnsi="Lato Black" w:cs="Lato Black"/>
                <w:color w:val="073763"/>
              </w:rPr>
              <w:t xml:space="preserve"> 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ND - 1. Development of Geography: Contributions of Greek Geographers….4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AP - 2. Contributions of Chinese Geographers…………………………………..….</w:t>
            </w:r>
            <w:r>
              <w:rPr>
                <w:rFonts w:ascii="Lato Black" w:eastAsia="Lato Black" w:hAnsi="Lato Black" w:cs="Lato Black"/>
              </w:rPr>
              <w:t>……2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AP - 3. Impact of ‘Dark Age’ in Geography and Arab contributions……………..2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AP - 4. Geography during the age of ‘Discovery’ and ‘Exploration’:                                Contributions of Columbus, Vasco-da-Gama, Magellan, Thomas Cook. ……..4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AP - 5. Transi</w:t>
            </w:r>
            <w:r>
              <w:rPr>
                <w:rFonts w:ascii="Lato Black" w:eastAsia="Lato Black" w:hAnsi="Lato Black" w:cs="Lato Black"/>
              </w:rPr>
              <w:t>tion from cosmography to scientific Geography : contributions of Bernard Varenius and Immanuel Kant ………………………………………………....4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ND - 5. Dualism and Dichotomies: Idiographic vs. Nomothetic, Physical vs. Human, Regional vs. Systematic &amp; Determinism vs. </w:t>
            </w:r>
            <w:proofErr w:type="spellStart"/>
            <w:r>
              <w:rPr>
                <w:rFonts w:ascii="Lato Black" w:eastAsia="Lato Black" w:hAnsi="Lato Black" w:cs="Lato Black"/>
              </w:rPr>
              <w:t>Possibili</w:t>
            </w:r>
            <w:r>
              <w:rPr>
                <w:rFonts w:ascii="Lato Black" w:eastAsia="Lato Black" w:hAnsi="Lato Black" w:cs="Lato Black"/>
              </w:rPr>
              <w:t>sm</w:t>
            </w:r>
            <w:proofErr w:type="spellEnd"/>
            <w:r>
              <w:rPr>
                <w:rFonts w:ascii="Lato Black" w:eastAsia="Lato Black" w:hAnsi="Lato Black" w:cs="Lato Black"/>
              </w:rPr>
              <w:t>. …………..…..5</w:t>
            </w: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073763"/>
              </w:rPr>
            </w:pPr>
            <w:r>
              <w:rPr>
                <w:rFonts w:ascii="Lato Black" w:eastAsia="Lato Black" w:hAnsi="Lato Black" w:cs="Lato Black"/>
                <w:color w:val="073763"/>
              </w:rPr>
              <w:t>Unit:2</w:t>
            </w:r>
            <w:r>
              <w:rPr>
                <w:rFonts w:ascii="Lato Black" w:eastAsia="Lato Black" w:hAnsi="Lato Black" w:cs="Lato Black"/>
                <w:color w:val="073763"/>
                <w:u w:val="single"/>
              </w:rPr>
              <w:t xml:space="preserve"> Foundations of Modern Geography and Recent Trends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</w:t>
            </w:r>
            <w:proofErr w:type="gramStart"/>
            <w:r>
              <w:rPr>
                <w:rFonts w:ascii="Lato Black" w:eastAsia="Lato Black" w:hAnsi="Lato Black" w:cs="Lato Black"/>
              </w:rPr>
              <w:t>-  7</w:t>
            </w:r>
            <w:proofErr w:type="gramEnd"/>
            <w:r>
              <w:rPr>
                <w:rFonts w:ascii="Lato Black" w:eastAsia="Lato Black" w:hAnsi="Lato Black" w:cs="Lato Black"/>
              </w:rPr>
              <w:t>. Evolution of Geographical thoughts in Germany. ……………………..…12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- 8. Evolution of Geographical thoughts in France. …………………………..…8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lastRenderedPageBreak/>
              <w:t>SM - 9. Evolution of Geographical thoughts i</w:t>
            </w:r>
            <w:r>
              <w:rPr>
                <w:rFonts w:ascii="Lato Black" w:eastAsia="Lato Black" w:hAnsi="Lato Black" w:cs="Lato Black"/>
              </w:rPr>
              <w:t>n the USA……………………..…..</w:t>
            </w:r>
            <w:r>
              <w:rPr>
                <w:rFonts w:ascii="Lato Black" w:eastAsia="Lato Black" w:hAnsi="Lato Black" w:cs="Lato Black"/>
              </w:rPr>
              <w:t>…10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MH - 10. Evolution of Geographical thoughts in Britain.  …………………………..6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- 11. Trends of geography in the post-World War-II period: Quantitative Revolution, systems approach. …………………………..……………………………………3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KD - 12. Evolution of Critical Geography: </w:t>
            </w:r>
            <w:proofErr w:type="spellStart"/>
            <w:r>
              <w:rPr>
                <w:rFonts w:ascii="Lato Black" w:eastAsia="Lato Black" w:hAnsi="Lato Black" w:cs="Lato Black"/>
              </w:rPr>
              <w:t>Behavioural</w:t>
            </w:r>
            <w:proofErr w:type="spellEnd"/>
            <w:r>
              <w:rPr>
                <w:rFonts w:ascii="Lato Black" w:eastAsia="Lato Black" w:hAnsi="Lato Black" w:cs="Lato Black"/>
              </w:rPr>
              <w:t>, humanistic and radical. ………………………………………………………………………………………….…..……4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MH -13. Changing concept of time-space in geography in the 21st Century. 2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Tutorial class. ……………………………………………………………………….…….15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Remedial c</w:t>
            </w:r>
            <w:r>
              <w:rPr>
                <w:rFonts w:ascii="Lato Black" w:eastAsia="Lato Black" w:hAnsi="Lato Black" w:cs="Lato Black"/>
              </w:rPr>
              <w:t>lass. …………………………………………………………………………….4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Class test &amp; </w:t>
            </w:r>
            <w:proofErr w:type="gramStart"/>
            <w:r>
              <w:rPr>
                <w:rFonts w:ascii="Lato Black" w:eastAsia="Lato Black" w:hAnsi="Lato Black" w:cs="Lato Black"/>
              </w:rPr>
              <w:t>Internal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exam. …………………………………………………..……….5</w:t>
            </w: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widowControl w:val="0"/>
              <w:spacing w:line="276" w:lineRule="auto"/>
              <w:jc w:val="center"/>
              <w:rPr>
                <w:rFonts w:ascii="Lato Black" w:eastAsia="Lato Black" w:hAnsi="Lato Black" w:cs="Lato Black"/>
                <w:highlight w:val="yellow"/>
              </w:rPr>
            </w:pPr>
            <w:r>
              <w:rPr>
                <w:rFonts w:ascii="Lato Black" w:eastAsia="Lato Black" w:hAnsi="Lato Black" w:cs="Lato Black"/>
                <w:highlight w:val="yellow"/>
              </w:rPr>
              <w:t>CORE COURSE 14: DISASTER MANAGEMENT</w:t>
            </w:r>
          </w:p>
          <w:p w:rsidR="0092202D" w:rsidRDefault="00711123">
            <w:pPr>
              <w:widowControl w:val="0"/>
              <w:spacing w:line="276" w:lineRule="auto"/>
              <w:jc w:val="center"/>
              <w:rPr>
                <w:rFonts w:ascii="Lato Black" w:eastAsia="Lato Black" w:hAnsi="Lato Black" w:cs="Lato Black"/>
                <w:highlight w:val="cyan"/>
              </w:rPr>
            </w:pPr>
            <w:r>
              <w:rPr>
                <w:rFonts w:ascii="Lato Black" w:eastAsia="Lato Black" w:hAnsi="Lato Black" w:cs="Lato Black"/>
                <w:highlight w:val="cyan"/>
              </w:rPr>
              <w:t>THEORY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02060"/>
                <w:u w:val="single"/>
              </w:rPr>
            </w:pPr>
            <w:r>
              <w:rPr>
                <w:rFonts w:ascii="Lato Black" w:eastAsia="Lato Black" w:hAnsi="Lato Black" w:cs="Lato Black"/>
                <w:color w:val="002060"/>
                <w:u w:val="single"/>
              </w:rPr>
              <w:t>UNIT-I (Concepts)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- 1.   Classification of hazards and disasters. ………………………………….…….3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KD - 2. Approaches to hazard </w:t>
            </w:r>
            <w:proofErr w:type="gramStart"/>
            <w:r>
              <w:rPr>
                <w:rFonts w:ascii="Lato Black" w:eastAsia="Lato Black" w:hAnsi="Lato Black" w:cs="Lato Black"/>
              </w:rPr>
              <w:t>study :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Meaning, Risk perception, Vulnerability assessment, Hazard paradigms. ……………………………………..…...7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SM - 3. Responses to </w:t>
            </w:r>
            <w:proofErr w:type="gramStart"/>
            <w:r>
              <w:rPr>
                <w:rFonts w:ascii="Lato Black" w:eastAsia="Lato Black" w:hAnsi="Lato Black" w:cs="Lato Black"/>
              </w:rPr>
              <w:t>hazards :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Preparedness, Trauma and aftermath,  Resilience  capacity, Capacity building. ………………………………………………</w:t>
            </w:r>
            <w:r>
              <w:rPr>
                <w:rFonts w:ascii="Lato Black" w:eastAsia="Lato Black" w:hAnsi="Lato Black" w:cs="Lato Black"/>
              </w:rPr>
              <w:t xml:space="preserve">.…...7  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MH - 4.  Hazard </w:t>
            </w:r>
            <w:proofErr w:type="gramStart"/>
            <w:r>
              <w:rPr>
                <w:rFonts w:ascii="Lato Black" w:eastAsia="Lato Black" w:hAnsi="Lato Black" w:cs="Lato Black"/>
              </w:rPr>
              <w:t>mapping :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Data &amp; geospatial techniques. …………………….</w:t>
            </w:r>
            <w:r>
              <w:rPr>
                <w:rFonts w:ascii="Lato Black" w:eastAsia="Lato Black" w:hAnsi="Lato Black" w:cs="Lato Black"/>
              </w:rPr>
              <w:t>.…...9</w:t>
            </w: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02060"/>
                <w:u w:val="single"/>
              </w:rPr>
            </w:pP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02060"/>
                <w:u w:val="single"/>
              </w:rPr>
            </w:pPr>
            <w:r>
              <w:rPr>
                <w:rFonts w:ascii="Lato Black" w:eastAsia="Lato Black" w:hAnsi="Lato Black" w:cs="Lato Black"/>
                <w:color w:val="002060"/>
                <w:u w:val="single"/>
              </w:rPr>
              <w:t>UNIT-II (Hazard specific study with focus on India)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- 5. </w:t>
            </w:r>
            <w:proofErr w:type="spellStart"/>
            <w:r>
              <w:rPr>
                <w:rFonts w:ascii="Lato Black" w:eastAsia="Lato Black" w:hAnsi="Lato Black" w:cs="Lato Black"/>
              </w:rPr>
              <w:t>Earthquake:Factors</w:t>
            </w:r>
            <w:proofErr w:type="spellEnd"/>
            <w:r>
              <w:rPr>
                <w:rFonts w:ascii="Lato Black" w:eastAsia="Lato Black" w:hAnsi="Lato Black" w:cs="Lato Black"/>
              </w:rPr>
              <w:t>, Vulnerability, consequences &amp; management ….5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- 6. </w:t>
            </w:r>
            <w:proofErr w:type="gramStart"/>
            <w:r>
              <w:rPr>
                <w:rFonts w:ascii="Lato Black" w:eastAsia="Lato Black" w:hAnsi="Lato Black" w:cs="Lato Black"/>
              </w:rPr>
              <w:t>Landslide :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Factors, Vulnerability, conseq</w:t>
            </w:r>
            <w:r>
              <w:rPr>
                <w:rFonts w:ascii="Lato Black" w:eastAsia="Lato Black" w:hAnsi="Lato Black" w:cs="Lato Black"/>
              </w:rPr>
              <w:t>uences &amp; management. …..5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KD - 7. Tropical </w:t>
            </w:r>
            <w:proofErr w:type="spellStart"/>
            <w:r>
              <w:rPr>
                <w:rFonts w:ascii="Lato Black" w:eastAsia="Lato Black" w:hAnsi="Lato Black" w:cs="Lato Black"/>
              </w:rPr>
              <w:t>cyclone</w:t>
            </w:r>
            <w:proofErr w:type="gramStart"/>
            <w:r>
              <w:rPr>
                <w:rFonts w:ascii="Lato Black" w:eastAsia="Lato Black" w:hAnsi="Lato Black" w:cs="Lato Black"/>
              </w:rPr>
              <w:t>:Factors</w:t>
            </w:r>
            <w:proofErr w:type="spellEnd"/>
            <w:proofErr w:type="gramEnd"/>
            <w:r>
              <w:rPr>
                <w:rFonts w:ascii="Lato Black" w:eastAsia="Lato Black" w:hAnsi="Lato Black" w:cs="Lato Black"/>
              </w:rPr>
              <w:t>, Vulnerability, consequences &amp; management. ………………………………………………………………………………………….5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ND - 8. Riverbank </w:t>
            </w:r>
            <w:proofErr w:type="spellStart"/>
            <w:r>
              <w:rPr>
                <w:rFonts w:ascii="Lato Black" w:eastAsia="Lato Black" w:hAnsi="Lato Black" w:cs="Lato Black"/>
              </w:rPr>
              <w:t>erosion</w:t>
            </w:r>
            <w:proofErr w:type="gramStart"/>
            <w:r>
              <w:rPr>
                <w:rFonts w:ascii="Lato Black" w:eastAsia="Lato Black" w:hAnsi="Lato Black" w:cs="Lato Black"/>
              </w:rPr>
              <w:t>:Factors</w:t>
            </w:r>
            <w:proofErr w:type="spellEnd"/>
            <w:proofErr w:type="gramEnd"/>
            <w:r>
              <w:rPr>
                <w:rFonts w:ascii="Lato Black" w:eastAsia="Lato Black" w:hAnsi="Lato Black" w:cs="Lato Black"/>
              </w:rPr>
              <w:t>, Vulnerability, consequences  and management. ………………………………………………………………………………………….5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ND - 9. Radioactive </w:t>
            </w:r>
            <w:proofErr w:type="spellStart"/>
            <w:r>
              <w:rPr>
                <w:rFonts w:ascii="Lato Black" w:eastAsia="Lato Black" w:hAnsi="Lato Black" w:cs="Lato Black"/>
              </w:rPr>
              <w:t>fallout</w:t>
            </w:r>
            <w:proofErr w:type="gramStart"/>
            <w:r>
              <w:rPr>
                <w:rFonts w:ascii="Lato Black" w:eastAsia="Lato Black" w:hAnsi="Lato Black" w:cs="Lato Black"/>
              </w:rPr>
              <w:t>:Factors</w:t>
            </w:r>
            <w:proofErr w:type="spellEnd"/>
            <w:proofErr w:type="gramEnd"/>
            <w:r>
              <w:rPr>
                <w:rFonts w:ascii="Lato Black" w:eastAsia="Lato Black" w:hAnsi="Lato Black" w:cs="Lato Black"/>
              </w:rPr>
              <w:t>, Vulnerability, consequences  and management. ………………………………………………………………………………………....5</w:t>
            </w:r>
          </w:p>
          <w:p w:rsidR="0092202D" w:rsidRDefault="00711123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Remedial class. …………………………………………………………………………....4</w:t>
            </w:r>
          </w:p>
          <w:p w:rsidR="0092202D" w:rsidRDefault="00711123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Class test &amp; Internal </w:t>
            </w:r>
            <w:proofErr w:type="gramStart"/>
            <w:r>
              <w:rPr>
                <w:rFonts w:ascii="Lato Black" w:eastAsia="Lato Black" w:hAnsi="Lato Black" w:cs="Lato Black"/>
              </w:rPr>
              <w:t>exam .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………………………………………………………..…5</w:t>
            </w:r>
          </w:p>
          <w:p w:rsidR="0092202D" w:rsidRDefault="00711123">
            <w:pPr>
              <w:widowControl w:val="0"/>
              <w:spacing w:line="276" w:lineRule="auto"/>
              <w:jc w:val="center"/>
              <w:rPr>
                <w:rFonts w:ascii="Lato Black" w:eastAsia="Lato Black" w:hAnsi="Lato Black" w:cs="Lato Black"/>
                <w:highlight w:val="cyan"/>
                <w:u w:val="single"/>
              </w:rPr>
            </w:pPr>
            <w:r>
              <w:rPr>
                <w:rFonts w:ascii="Lato Black" w:eastAsia="Lato Black" w:hAnsi="Lato Black" w:cs="Lato Black"/>
                <w:highlight w:val="cyan"/>
                <w:u w:val="single"/>
              </w:rPr>
              <w:t xml:space="preserve">PRACTICAL - (KD) 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Collection of data and  Preparation of a Project Report ………………………….30</w:t>
            </w: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    </w:t>
            </w:r>
            <w:r>
              <w:rPr>
                <w:rFonts w:ascii="Lato Black" w:eastAsia="Lato Black" w:hAnsi="Lato Black" w:cs="Lato Black"/>
                <w:highlight w:val="yellow"/>
              </w:rPr>
              <w:t>DSE04T: HYDROLOGY &amp; OCEANOGRAPHY – 90 classes-90 hours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02060"/>
                <w:u w:val="single"/>
              </w:rPr>
            </w:pPr>
            <w:r>
              <w:rPr>
                <w:rFonts w:ascii="Lato Black" w:eastAsia="Lato Black" w:hAnsi="Lato Black" w:cs="Lato Black"/>
                <w:color w:val="002060"/>
                <w:u w:val="single"/>
              </w:rPr>
              <w:t xml:space="preserve">Unit-I: Hydrology 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- 1. Systems approach in hydrology. Global hydrological cycle: Its physical and biological role. ………………</w:t>
            </w:r>
            <w:r>
              <w:rPr>
                <w:rFonts w:ascii="Lato Black" w:eastAsia="Lato Black" w:hAnsi="Lato Black" w:cs="Lato Black"/>
              </w:rPr>
              <w:t>……………………………………………….…... 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- 2. Run off: controlling factors. Infiltration and evapotranspiration. Run off cycle. ……………………………………………………………………………………………..… 7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ND - 3. Drainage basin as a hydrological unit. Principles of water harvesting and watershed managem</w:t>
            </w:r>
            <w:r>
              <w:rPr>
                <w:rFonts w:ascii="Lato Black" w:eastAsia="Lato Black" w:hAnsi="Lato Black" w:cs="Lato Black"/>
              </w:rPr>
              <w:t>ent. ………………………………………………………………….7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ND - 4. Groundwater: Occurrence and storage. Factors controlling recharge, discharge and movement. ……………………………………………………………………...7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002060"/>
                <w:u w:val="single"/>
              </w:rPr>
            </w:pPr>
            <w:r>
              <w:rPr>
                <w:rFonts w:ascii="Lato Black" w:eastAsia="Lato Black" w:hAnsi="Lato Black" w:cs="Lato Black"/>
                <w:color w:val="002060"/>
                <w:u w:val="single"/>
              </w:rPr>
              <w:t xml:space="preserve">Unit-II: Oceanography 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lastRenderedPageBreak/>
              <w:t xml:space="preserve">SM - 5. Major relief features of the ocean floor: characteristics and </w:t>
            </w:r>
            <w:r>
              <w:rPr>
                <w:rFonts w:ascii="Lato Black" w:eastAsia="Lato Black" w:hAnsi="Lato Black" w:cs="Lato Black"/>
              </w:rPr>
              <w:t>origin according to plate tectonics. ………………………………………………………………….10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- 6. Physical and chemical properties of ocean water. ………………….……..6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- 7. Water mass, T–S diagram. …………………………………………………….……...6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AP - 8. Ocean temperature and salinity: Distribution and d</w:t>
            </w:r>
            <w:r>
              <w:rPr>
                <w:rFonts w:ascii="Lato Black" w:eastAsia="Lato Black" w:hAnsi="Lato Black" w:cs="Lato Black"/>
              </w:rPr>
              <w:t>eterminants. ….7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- 9. Marine resources: Classification and sustainable </w:t>
            </w:r>
            <w:proofErr w:type="spellStart"/>
            <w:r>
              <w:rPr>
                <w:rFonts w:ascii="Lato Black" w:eastAsia="Lato Black" w:hAnsi="Lato Black" w:cs="Lato Black"/>
              </w:rPr>
              <w:t>utilisation</w:t>
            </w:r>
            <w:proofErr w:type="spellEnd"/>
            <w:r>
              <w:rPr>
                <w:rFonts w:ascii="Lato Black" w:eastAsia="Lato Black" w:hAnsi="Lato Black" w:cs="Lato Black"/>
              </w:rPr>
              <w:t>. ………...7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- 10. Sea level change: Types and causes. …………………………………………....7  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Tutorial class. ……………………………………………………………………………..15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Remedial class. …………………………………………………………………………....5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Class test &amp; </w:t>
            </w:r>
            <w:proofErr w:type="gramStart"/>
            <w:r>
              <w:rPr>
                <w:rFonts w:ascii="Lato Black" w:eastAsia="Lato Black" w:hAnsi="Lato Black" w:cs="Lato Black"/>
              </w:rPr>
              <w:t>Internal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exam. ……………………………………………………….….5</w:t>
            </w: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widowControl w:val="0"/>
              <w:tabs>
                <w:tab w:val="left" w:pos="1224"/>
              </w:tabs>
              <w:spacing w:line="276" w:lineRule="auto"/>
              <w:jc w:val="center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  <w:highlight w:val="yellow"/>
              </w:rPr>
              <w:t>DSE06T: RESOURCE GEOGRAPHY –90 classes-90 hours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  <w:color w:val="002060"/>
                <w:u w:val="single"/>
              </w:rPr>
              <w:t>Unit I: Resource and Development</w:t>
            </w:r>
            <w:r>
              <w:rPr>
                <w:rFonts w:ascii="Lato Black" w:eastAsia="Lato Black" w:hAnsi="Lato Black" w:cs="Lato Black"/>
              </w:rPr>
              <w:t xml:space="preserve"> 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- 1. Natural Resources: Concept and classification. …………………………..…4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KD - 2. Approaches to Resource </w:t>
            </w:r>
            <w:proofErr w:type="spellStart"/>
            <w:r>
              <w:rPr>
                <w:rFonts w:ascii="Lato Black" w:eastAsia="Lato Black" w:hAnsi="Lato Black" w:cs="Lato Black"/>
              </w:rPr>
              <w:t>Utilisation</w:t>
            </w:r>
            <w:proofErr w:type="spellEnd"/>
            <w:r>
              <w:rPr>
                <w:rFonts w:ascii="Lato Black" w:eastAsia="Lato Black" w:hAnsi="Lato Black" w:cs="Lato Black"/>
              </w:rPr>
              <w:t>: Utilitarian, Conservational, Community based adaptation. …………………………………………………………….…. 7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KD - 3. Significance of Resources: Backbone of Economic growth and development. ………………………………………………………………………………………....3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ND - 4</w:t>
            </w:r>
            <w:r>
              <w:rPr>
                <w:rFonts w:ascii="Lato Black" w:eastAsia="Lato Black" w:hAnsi="Lato Black" w:cs="Lato Black"/>
              </w:rPr>
              <w:t>. Pressure on resources. Appraisal and Conservation of Natural Resources. ………………………………………………………………………………………….….5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ND - 5. Problems of resource depletion—global scenario (forest, water, fossil fuels). ……………………………………………………………………………………………………..7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02060"/>
                <w:u w:val="single"/>
              </w:rPr>
            </w:pPr>
            <w:r>
              <w:rPr>
                <w:rFonts w:ascii="Lato Black" w:eastAsia="Lato Black" w:hAnsi="Lato Black" w:cs="Lato Black"/>
              </w:rPr>
              <w:t>AP - 6. Sustain</w:t>
            </w:r>
            <w:r>
              <w:rPr>
                <w:rFonts w:ascii="Lato Black" w:eastAsia="Lato Black" w:hAnsi="Lato Black" w:cs="Lato Black"/>
              </w:rPr>
              <w:t>able Resource Development. …………………………………………....3</w:t>
            </w: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002060"/>
                <w:u w:val="single"/>
              </w:rPr>
            </w:pP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  <w:color w:val="002060"/>
                <w:u w:val="single"/>
              </w:rPr>
              <w:t>Unit II: Resource Conflict and Management</w:t>
            </w:r>
            <w:r>
              <w:rPr>
                <w:rFonts w:ascii="Lato Black" w:eastAsia="Lato Black" w:hAnsi="Lato Black" w:cs="Lato Black"/>
              </w:rPr>
              <w:t xml:space="preserve"> 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- 7. Distribution, </w:t>
            </w:r>
            <w:proofErr w:type="spellStart"/>
            <w:r>
              <w:rPr>
                <w:rFonts w:ascii="Lato Black" w:eastAsia="Lato Black" w:hAnsi="Lato Black" w:cs="Lato Black"/>
              </w:rPr>
              <w:t>Utilisation</w:t>
            </w:r>
            <w:proofErr w:type="spellEnd"/>
            <w:r>
              <w:rPr>
                <w:rFonts w:ascii="Lato Black" w:eastAsia="Lato Black" w:hAnsi="Lato Black" w:cs="Lato Black"/>
              </w:rPr>
              <w:t>, Problems and Management of Mineral Resources: Bauxite and Iron Ore. ……………………………………………………….….10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SM - 8. Distribution, </w:t>
            </w:r>
            <w:proofErr w:type="spellStart"/>
            <w:r>
              <w:rPr>
                <w:rFonts w:ascii="Lato Black" w:eastAsia="Lato Black" w:hAnsi="Lato Black" w:cs="Lato Black"/>
              </w:rPr>
              <w:t>Utilisation</w:t>
            </w:r>
            <w:proofErr w:type="spellEnd"/>
            <w:r>
              <w:rPr>
                <w:rFonts w:ascii="Lato Black" w:eastAsia="Lato Black" w:hAnsi="Lato Black" w:cs="Lato Black"/>
              </w:rPr>
              <w:t>, Problems and Management of Energy Resources: Conventional and Non-Conventional. …………………………………..15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SM - 9. Contemporary Energy Crisis and Future Scenario. …………………….….4</w:t>
            </w: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AP - 10. Limits to Growth and Sustainable Use of Resources; Concept of Resource </w:t>
            </w:r>
            <w:proofErr w:type="gramStart"/>
            <w:r>
              <w:rPr>
                <w:rFonts w:ascii="Lato Black" w:eastAsia="Lato Black" w:hAnsi="Lato Black" w:cs="Lato Black"/>
              </w:rPr>
              <w:t>sharing</w:t>
            </w:r>
            <w:r>
              <w:rPr>
                <w:rFonts w:ascii="Lato Black" w:eastAsia="Lato Black" w:hAnsi="Lato Black" w:cs="Lato Black"/>
              </w:rPr>
              <w:t xml:space="preserve"> :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Water. …………………………………………………………………..……7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Tutorial class. ……………………………………………………………………………..15</w:t>
            </w:r>
          </w:p>
          <w:p w:rsidR="0092202D" w:rsidRDefault="00711123">
            <w:pPr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>Remedial class. ………………………………………………………………………..……5</w:t>
            </w:r>
          </w:p>
          <w:p w:rsidR="0092202D" w:rsidRDefault="00711123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</w:rPr>
              <w:t xml:space="preserve">Class test &amp; </w:t>
            </w:r>
            <w:proofErr w:type="gramStart"/>
            <w:r>
              <w:rPr>
                <w:rFonts w:ascii="Lato Black" w:eastAsia="Lato Black" w:hAnsi="Lato Black" w:cs="Lato Black"/>
              </w:rPr>
              <w:t>Internal</w:t>
            </w:r>
            <w:proofErr w:type="gramEnd"/>
            <w:r>
              <w:rPr>
                <w:rFonts w:ascii="Lato Black" w:eastAsia="Lato Black" w:hAnsi="Lato Black" w:cs="Lato Black"/>
              </w:rPr>
              <w:t xml:space="preserve"> exam. ……………………………………………………….…. 5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  <w:r>
              <w:rPr>
                <w:rFonts w:ascii="Lato Black" w:eastAsia="Lato Black" w:hAnsi="Lato Black" w:cs="Lato Black"/>
                <w:color w:val="CC0000"/>
              </w:rPr>
              <w:t>TOTAL = 90</w:t>
            </w: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1A1AA3"/>
              </w:rPr>
            </w:pPr>
            <w:r>
              <w:rPr>
                <w:rFonts w:ascii="Lato Black" w:eastAsia="Lato Black" w:hAnsi="Lato Black" w:cs="Lato Black"/>
              </w:rPr>
              <w:t xml:space="preserve"> </w:t>
            </w:r>
            <w:r>
              <w:rPr>
                <w:rFonts w:ascii="Lato Black" w:eastAsia="Lato Black" w:hAnsi="Lato Black" w:cs="Lato Black"/>
                <w:color w:val="1A1AA3"/>
              </w:rPr>
              <w:t>TOTAL=60</w:t>
            </w: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</w:rPr>
            </w:pPr>
            <w:r>
              <w:rPr>
                <w:rFonts w:ascii="Lato Black" w:eastAsia="Lato Black" w:hAnsi="Lato Black" w:cs="Lato Black"/>
                <w:color w:val="1A1AA3"/>
              </w:rPr>
              <w:t xml:space="preserve">30 </w:t>
            </w:r>
            <w:r>
              <w:rPr>
                <w:rFonts w:ascii="Lato Black" w:eastAsia="Lato Black" w:hAnsi="Lato Black" w:cs="Lato Black"/>
              </w:rPr>
              <w:t xml:space="preserve">     </w:t>
            </w: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  <w:r>
              <w:rPr>
                <w:rFonts w:ascii="Lato Black" w:eastAsia="Lato Black" w:hAnsi="Lato Black" w:cs="Lato Black"/>
                <w:color w:val="CC0000"/>
              </w:rPr>
              <w:t>TOTAL = 90</w:t>
            </w: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C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711123" w:rsidRDefault="00711123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711123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  <w:bookmarkStart w:id="1" w:name="_GoBack"/>
            <w:bookmarkEnd w:id="1"/>
            <w:r>
              <w:rPr>
                <w:rFonts w:ascii="Lato Black" w:eastAsia="Lato Black" w:hAnsi="Lato Black" w:cs="Lato Black"/>
                <w:color w:val="C00000"/>
              </w:rPr>
              <w:t>TOTAL = 90</w:t>
            </w: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</w:rPr>
            </w:pPr>
          </w:p>
          <w:p w:rsidR="0092202D" w:rsidRDefault="0092202D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</w:p>
          <w:p w:rsidR="0092202D" w:rsidRDefault="00711123">
            <w:pPr>
              <w:widowControl w:val="0"/>
              <w:spacing w:line="276" w:lineRule="auto"/>
              <w:rPr>
                <w:rFonts w:ascii="Lato Black" w:eastAsia="Lato Black" w:hAnsi="Lato Black" w:cs="Lato Black"/>
                <w:color w:val="C00000"/>
              </w:rPr>
            </w:pPr>
            <w:r>
              <w:rPr>
                <w:rFonts w:ascii="Lato Black" w:eastAsia="Lato Black" w:hAnsi="Lato Black" w:cs="Lato Black"/>
                <w:color w:val="C00000"/>
              </w:rPr>
              <w:t>TOTAL = 90</w:t>
            </w:r>
          </w:p>
        </w:tc>
      </w:tr>
    </w:tbl>
    <w:p w:rsidR="0092202D" w:rsidRDefault="0092202D">
      <w:pPr>
        <w:spacing w:after="160"/>
        <w:rPr>
          <w:rFonts w:ascii="Lato Black" w:eastAsia="Lato Black" w:hAnsi="Lato Black" w:cs="Lato Black"/>
        </w:rPr>
      </w:pPr>
    </w:p>
    <w:p w:rsidR="0092202D" w:rsidRDefault="0092202D">
      <w:pPr>
        <w:spacing w:after="160"/>
        <w:rPr>
          <w:rFonts w:ascii="Lato Black" w:eastAsia="Lato Black" w:hAnsi="Lato Black" w:cs="Lato Black"/>
          <w:color w:val="006600"/>
        </w:rPr>
      </w:pPr>
    </w:p>
    <w:p w:rsidR="0092202D" w:rsidRDefault="00711123">
      <w:pPr>
        <w:tabs>
          <w:tab w:val="left" w:pos="1224"/>
        </w:tabs>
        <w:spacing w:after="160"/>
        <w:rPr>
          <w:rFonts w:ascii="Lato Black" w:eastAsia="Lato Black" w:hAnsi="Lato Black" w:cs="Lato Black"/>
          <w:color w:val="006600"/>
        </w:rPr>
      </w:pPr>
      <w:r>
        <w:rPr>
          <w:rFonts w:ascii="Lato Black" w:eastAsia="Lato Black" w:hAnsi="Lato Black" w:cs="Lato Black"/>
        </w:rPr>
        <w:tab/>
      </w:r>
    </w:p>
    <w:p w:rsidR="0092202D" w:rsidRDefault="0092202D">
      <w:pPr>
        <w:rPr>
          <w:rFonts w:ascii="Lato Black" w:eastAsia="Lato Black" w:hAnsi="Lato Black" w:cs="Lato Black"/>
        </w:rPr>
      </w:pPr>
    </w:p>
    <w:sectPr w:rsidR="0092202D">
      <w:pgSz w:w="11906" w:h="16838"/>
      <w:pgMar w:top="1133" w:right="850" w:bottom="85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6DA"/>
    <w:multiLevelType w:val="multilevel"/>
    <w:tmpl w:val="084E1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9B1592"/>
    <w:multiLevelType w:val="multilevel"/>
    <w:tmpl w:val="4EE64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AE2B34"/>
    <w:multiLevelType w:val="multilevel"/>
    <w:tmpl w:val="478E7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2D"/>
    <w:rsid w:val="00711123"/>
    <w:rsid w:val="0092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A86270-E323-452A-ACA6-055CDFDF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1615</Words>
  <Characters>10807</Characters>
  <Application>Microsoft Office Word</Application>
  <DocSecurity>0</DocSecurity>
  <Lines>450</Lines>
  <Paragraphs>203</Paragraphs>
  <ScaleCrop>false</ScaleCrop>
  <Company/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2024-11-21T17:52:00Z</dcterms:created>
  <dcterms:modified xsi:type="dcterms:W3CDTF">2024-11-21T17:55:00Z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ef266ae2b1eb7401d19425fd1a637f82dcb36a7ff3e21774d6370571a9e652a9</vt:lpwstr>
  </property>
</Properties>
</file>