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DADE" w14:textId="77777777" w:rsidR="00404C05" w:rsidRPr="00E9436D" w:rsidRDefault="00346D44" w:rsidP="00E9436D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A0541A"/>
          <w:sz w:val="36"/>
          <w:szCs w:val="36"/>
        </w:rPr>
      </w:pPr>
      <w:r w:rsidRPr="00E9436D">
        <w:rPr>
          <w:rFonts w:ascii="Times New Roman" w:hAnsi="Times New Roman" w:cs="Times New Roman"/>
          <w:noProof/>
        </w:rPr>
        <w:drawing>
          <wp:inline distT="0" distB="0" distL="114300" distR="114300" wp14:anchorId="00422C3C" wp14:editId="7A2E7365">
            <wp:extent cx="2971800" cy="3472443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7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6C5C" w14:textId="77777777" w:rsidR="00404C05" w:rsidRPr="00E9436D" w:rsidRDefault="00346D44" w:rsidP="00E9436D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A0541A"/>
          <w:sz w:val="36"/>
          <w:szCs w:val="36"/>
        </w:rPr>
      </w:pPr>
      <w:r w:rsidRPr="00E9436D">
        <w:rPr>
          <w:rFonts w:ascii="Times New Roman" w:eastAsia="Times New Roman" w:hAnsi="Times New Roman" w:cs="Times New Roman"/>
          <w:color w:val="A0541A"/>
          <w:sz w:val="36"/>
          <w:szCs w:val="36"/>
        </w:rPr>
        <w:t xml:space="preserve">SREEJAYA CHATTERJEE          </w:t>
      </w:r>
    </w:p>
    <w:p w14:paraId="4F64ECF9" w14:textId="77777777" w:rsidR="00404C05" w:rsidRPr="00E9436D" w:rsidRDefault="00346D44" w:rsidP="00E9436D">
      <w:pPr>
        <w:shd w:val="clear" w:color="auto" w:fill="337AB7"/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FFFFFF"/>
          <w:sz w:val="24"/>
          <w:szCs w:val="24"/>
        </w:rPr>
        <w:t> General Information</w:t>
      </w:r>
    </w:p>
    <w:tbl>
      <w:tblPr>
        <w:tblW w:w="11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8510"/>
      </w:tblGrid>
      <w:tr w:rsidR="00614199" w:rsidRPr="00E9436D" w14:paraId="35584504" w14:textId="77777777"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E758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0178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Journalism and Mass Communication</w:t>
            </w:r>
          </w:p>
        </w:tc>
      </w:tr>
      <w:tr w:rsidR="00614199" w:rsidRPr="00E9436D" w14:paraId="3FB7A20E" w14:textId="77777777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7DED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ADE8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State Aided College Teacher</w:t>
            </w:r>
          </w:p>
        </w:tc>
      </w:tr>
      <w:tr w:rsidR="00614199" w:rsidRPr="00E9436D" w14:paraId="276C2D72" w14:textId="77777777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C7D5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4B64" w14:textId="38A9A7BD" w:rsidR="00404C05" w:rsidRPr="00E9436D" w:rsidRDefault="00132339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Mass Communication, </w:t>
            </w: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Pursuing PhD</w:t>
            </w:r>
          </w:p>
        </w:tc>
      </w:tr>
      <w:tr w:rsidR="00614199" w:rsidRPr="00E9436D" w14:paraId="1D20292E" w14:textId="77777777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83A77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CF15" w14:textId="25BD84C2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Advertis</w:t>
            </w:r>
            <w:r w:rsidR="0038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</w:p>
        </w:tc>
      </w:tr>
      <w:tr w:rsidR="00614199" w:rsidRPr="00E9436D" w14:paraId="2F2D1EE1" w14:textId="77777777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874D" w14:textId="77777777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7AA7" w14:textId="27378FE2" w:rsidR="00404C05" w:rsidRPr="00E9436D" w:rsidRDefault="00346D44" w:rsidP="00E9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6D">
              <w:rPr>
                <w:rFonts w:ascii="Times New Roman" w:eastAsia="Times New Roman" w:hAnsi="Times New Roman" w:cs="Times New Roman"/>
                <w:sz w:val="24"/>
                <w:szCs w:val="24"/>
              </w:rPr>
              <w:t>sreejaya.chatterjee@rksmvv.ac.in</w:t>
            </w:r>
          </w:p>
        </w:tc>
      </w:tr>
    </w:tbl>
    <w:p w14:paraId="6A90B316" w14:textId="77777777" w:rsidR="00404C05" w:rsidRPr="003C321B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3C321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Teaching Experience</w:t>
      </w:r>
    </w:p>
    <w:p w14:paraId="4C334E06" w14:textId="1CF0DA53" w:rsidR="00404C05" w:rsidRPr="00AF091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Ramakrishna Sarada Mission Vivekananda </w:t>
      </w:r>
      <w:proofErr w:type="spellStart"/>
      <w:r w:rsidRPr="00AF0916">
        <w:rPr>
          <w:rFonts w:ascii="Times New Roman" w:eastAsia="Times New Roman" w:hAnsi="Times New Roman" w:cs="Times New Roman"/>
          <w:color w:val="000000"/>
          <w:sz w:val="24"/>
          <w:szCs w:val="24"/>
        </w:rPr>
        <w:t>Vidyabhavan</w:t>
      </w:r>
      <w:proofErr w:type="spellEnd"/>
      <w:r w:rsidRPr="00AF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</w:t>
      </w:r>
      <w:r w:rsidRPr="00AF09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F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December, 2010 – till date.</w:t>
      </w:r>
    </w:p>
    <w:p w14:paraId="37F14CDF" w14:textId="1B0D0641" w:rsidR="008F66D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E9436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Research Interests</w:t>
      </w:r>
    </w:p>
    <w:p w14:paraId="4E15E0FD" w14:textId="36E8EE7A" w:rsidR="00614199" w:rsidRPr="00096E65" w:rsidRDefault="00614199" w:rsidP="00BC19C3">
      <w:pPr>
        <w:pStyle w:val="ListParagraph"/>
        <w:numPr>
          <w:ilvl w:val="0"/>
          <w:numId w:val="12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6E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Development Journalism</w:t>
      </w:r>
    </w:p>
    <w:p w14:paraId="1B27E7BD" w14:textId="40287928" w:rsidR="00614199" w:rsidRPr="00096E65" w:rsidRDefault="00614199" w:rsidP="00BC19C3">
      <w:pPr>
        <w:pStyle w:val="ListParagraph"/>
        <w:numPr>
          <w:ilvl w:val="0"/>
          <w:numId w:val="12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6E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Digital and Social Media</w:t>
      </w:r>
    </w:p>
    <w:p w14:paraId="3EB13137" w14:textId="39C8FF61" w:rsidR="00614199" w:rsidRPr="00096E65" w:rsidRDefault="00614199" w:rsidP="00BC19C3">
      <w:pPr>
        <w:pStyle w:val="ListParagraph"/>
        <w:numPr>
          <w:ilvl w:val="0"/>
          <w:numId w:val="12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6E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Advertising and Society</w:t>
      </w:r>
    </w:p>
    <w:p w14:paraId="1DBBAEFA" w14:textId="4514A9FA" w:rsidR="008F66D6" w:rsidRPr="00096E65" w:rsidRDefault="00E5758A" w:rsidP="00BC19C3">
      <w:pPr>
        <w:pStyle w:val="ListParagraph"/>
        <w:numPr>
          <w:ilvl w:val="0"/>
          <w:numId w:val="12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6E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Musical Communication </w:t>
      </w:r>
    </w:p>
    <w:p w14:paraId="28CF18B0" w14:textId="743EADAB" w:rsidR="008F66D6" w:rsidRPr="00E9436D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E9436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lastRenderedPageBreak/>
        <w:t>Publication</w:t>
      </w:r>
    </w:p>
    <w:p w14:paraId="5A3D3606" w14:textId="7A339B05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Chapters in Book </w:t>
      </w:r>
    </w:p>
    <w:p w14:paraId="794E68BB" w14:textId="26713190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1. “Changing Pattern </w:t>
      </w:r>
      <w:r w:rsidR="00A806F5" w:rsidRPr="00E943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Education </w:t>
      </w:r>
      <w:r w:rsidR="00A806F5" w:rsidRPr="00E9436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The New Media Era- A Study” published in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MEDIA IN INDIA:</w:t>
      </w:r>
      <w:r w:rsidR="00A80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TRENDS AND FUTURE PROSPECTS, A SERIES OF ESSAYS,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Chief editor Dr. Sumit Narula, Utkarsha Publishers, ISBN: 978-93-84312-76-3, March 2016 </w:t>
      </w:r>
    </w:p>
    <w:p w14:paraId="5014C4FE" w14:textId="6103A3B4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2. “Women- A Product Itself </w:t>
      </w:r>
      <w:r w:rsidR="00A806F5" w:rsidRPr="00E9436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Advertisement: A Longitudinal Content Analysis” published in 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MEDIA TEACHING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, Editor Dr. Arnab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kumar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Banerjee, Rupali, ISBN: 978-93-81669-84-6, 2016 </w:t>
      </w:r>
    </w:p>
    <w:p w14:paraId="47D6363D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3. “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Byakhyamulak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Sangbadikota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”, published in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Sambadpatro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Sangbadikata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Tattwo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Theke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Proyog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ed. Pallab Mukhopadhyay,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Byanjonbarno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>, ISBN: 978-93-84729-12-7, May 2016</w:t>
      </w:r>
    </w:p>
    <w:p w14:paraId="7FEBA68F" w14:textId="482DBE26" w:rsidR="00404C05" w:rsidRPr="00E9436D" w:rsidRDefault="002B5F43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4. “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Sangbader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Sampadakiyakaran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”, published in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Sambadpatro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Sampadana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Tattwo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Theke</w:t>
      </w:r>
      <w:proofErr w:type="spellEnd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Proyog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, ed. Pallab Mukhopadhyay,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Byanjonbarno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>, ISBN: 978-93-84729-26-4, April 2016</w:t>
      </w:r>
    </w:p>
    <w:p w14:paraId="0E61CB71" w14:textId="62AECFE4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5. "COVID-19: A Catalyst for E-Commerce Following a Transition in Buyer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–A Study" published in 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COVID 19–The Showcase of Potential in Indian Economy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, Editor-Prof. (Dr.) Amarjeet S. </w:t>
      </w:r>
      <w:r w:rsidR="002B5F43" w:rsidRPr="00E9436D">
        <w:rPr>
          <w:rFonts w:ascii="Times New Roman" w:eastAsia="Times New Roman" w:hAnsi="Times New Roman" w:cs="Times New Roman"/>
          <w:sz w:val="24"/>
          <w:szCs w:val="24"/>
        </w:rPr>
        <w:t>Khalsa,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Excel India Publishers, ISBN: 978-93-91355-05-0 (e-Book), July 2021</w:t>
      </w:r>
    </w:p>
    <w:p w14:paraId="58C65B88" w14:textId="053A56A3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6. "Empowering Women Through ICT - A Critical Literature Review" published in 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GST – The New Inclusive Growth Model of India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, Editor- Prof. (Dr.) Amarjeet S. </w:t>
      </w:r>
      <w:r w:rsidR="002B5F43" w:rsidRPr="00E9436D">
        <w:rPr>
          <w:rFonts w:ascii="Times New Roman" w:eastAsia="Times New Roman" w:hAnsi="Times New Roman" w:cs="Times New Roman"/>
          <w:sz w:val="24"/>
          <w:szCs w:val="24"/>
        </w:rPr>
        <w:t>Khalsa,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Excel India Publishers, ISBN: 978-93-91355-00-5 (Paperback), 978-93-91355-01-2 (e-Book), July 2022</w:t>
      </w:r>
    </w:p>
    <w:p w14:paraId="4CB2540F" w14:textId="2298934C" w:rsidR="00404C05" w:rsidRPr="00E9436D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4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Articles in Journals/e-Journals</w:t>
      </w:r>
    </w:p>
    <w:p w14:paraId="704FB39D" w14:textId="7CA840A1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1. “Scope of RTI Towards Ensuring </w:t>
      </w:r>
      <w:r w:rsidR="002B5F43" w:rsidRPr="00E9436D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Accountable Panchayat System” in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Global Media Journal, Indian edition, University of Calcutta (WINTER ISSUE/ DECEMBER 2010) 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edited by Prof.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Saumendranath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Bera and Prof.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Buroshiva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Dasgupta. [ISSN 2249 – 5835 Global Media Journal Indian (Online)]</w:t>
      </w:r>
    </w:p>
    <w:p w14:paraId="3CAA8B04" w14:textId="51AFD8C5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2. "Panic Buying: A Pandemic Stress Syndrome –An Observation in Reference to Covid-19" published in International Refereed Peer Reviewed Interdisciplinary Journal, former UGC Journal no. </w:t>
      </w:r>
      <w:r w:rsidR="002B5F43" w:rsidRPr="00E9436D">
        <w:rPr>
          <w:rFonts w:ascii="Times New Roman" w:eastAsia="Times New Roman" w:hAnsi="Times New Roman" w:cs="Times New Roman"/>
          <w:sz w:val="24"/>
          <w:szCs w:val="24"/>
        </w:rPr>
        <w:t>64674,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"Education, Research &amp; Analysis", Volume 7, Issue - 2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>, July 2020, Chief Editor - Santanu Banerjee, ISSN: 2348-571X, pp 37-44</w:t>
      </w:r>
    </w:p>
    <w:p w14:paraId="75A3F164" w14:textId="1CA2E1C4" w:rsidR="00404C05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3. "Theoretical Framework for Social Media Marketing" published in International Refereed Peer Reviewed Interdisciplinary Journal, former UGC Journal no. </w:t>
      </w:r>
      <w:r w:rsidR="002B5F43" w:rsidRPr="00E9436D">
        <w:rPr>
          <w:rFonts w:ascii="Times New Roman" w:eastAsia="Times New Roman" w:hAnsi="Times New Roman" w:cs="Times New Roman"/>
          <w:sz w:val="24"/>
          <w:szCs w:val="24"/>
        </w:rPr>
        <w:t>64674</w:t>
      </w:r>
      <w:r w:rsidR="002B5F43"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9436D">
        <w:rPr>
          <w:rFonts w:ascii="Times New Roman" w:eastAsia="Times New Roman" w:hAnsi="Times New Roman" w:cs="Times New Roman"/>
          <w:i/>
          <w:iCs/>
          <w:sz w:val="24"/>
          <w:szCs w:val="24"/>
        </w:rPr>
        <w:t>"Education, Research &amp; Analysis", Volume 9, Issue - 2,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July 2022, Chief Editor - Santanu Banerjee, ISSN: 2348-571X, pp 35-40</w:t>
      </w:r>
    </w:p>
    <w:p w14:paraId="50C46176" w14:textId="32893827" w:rsidR="00971CE6" w:rsidRDefault="00971CE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1160C">
        <w:rPr>
          <w:rFonts w:ascii="Times New Roman" w:eastAsia="Times New Roman" w:hAnsi="Times New Roman" w:cs="Times New Roman"/>
          <w:sz w:val="24"/>
          <w:szCs w:val="24"/>
        </w:rPr>
        <w:t xml:space="preserve">“Impact of Social Media in Women Entrepreneurship – Unlocking Potentials for Business Success” published in </w:t>
      </w:r>
      <w:r w:rsidR="0031160C" w:rsidRPr="0031160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Mines, Metals and Fuels, Volume-71, Issue 5</w:t>
      </w:r>
      <w:r w:rsidR="0031160C">
        <w:rPr>
          <w:rFonts w:ascii="Times New Roman" w:eastAsia="Times New Roman" w:hAnsi="Times New Roman" w:cs="Times New Roman"/>
          <w:sz w:val="24"/>
          <w:szCs w:val="24"/>
        </w:rPr>
        <w:t>, May 2023, Editor- P.K Chanda, Print ISSN: 0022-2755</w:t>
      </w:r>
      <w:r w:rsidR="0053404B">
        <w:rPr>
          <w:rFonts w:ascii="Times New Roman" w:eastAsia="Times New Roman" w:hAnsi="Times New Roman" w:cs="Times New Roman"/>
          <w:sz w:val="24"/>
          <w:szCs w:val="24"/>
        </w:rPr>
        <w:t>, pp 661-670</w:t>
      </w:r>
    </w:p>
    <w:p w14:paraId="002D7134" w14:textId="418C6B19" w:rsidR="00825919" w:rsidRDefault="0031160C" w:rsidP="00825919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Pr="0031160C">
        <w:rPr>
          <w:rFonts w:ascii="Times New Roman" w:eastAsia="Times New Roman" w:hAnsi="Times New Roman" w:cs="Times New Roman"/>
          <w:sz w:val="24"/>
          <w:szCs w:val="24"/>
        </w:rPr>
        <w:t>“Looking at Women Empowerment Through the Window of Entrepreneurial Culture: A Quantitative Analysis on Select Women Entrepreneurs of North 24 Parganas, West Bengal, India”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published in</w:t>
      </w:r>
      <w:r w:rsidR="0053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04B" w:rsidRPr="00534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Third Concept: An International Journal of Ideas, Volume – 37, no. 436, </w:t>
      </w:r>
      <w:r w:rsidR="0053404B">
        <w:rPr>
          <w:rFonts w:ascii="Times New Roman" w:eastAsia="Times New Roman" w:hAnsi="Times New Roman" w:cs="Times New Roman"/>
          <w:sz w:val="24"/>
          <w:szCs w:val="24"/>
        </w:rPr>
        <w:t xml:space="preserve">June 2023(Special Issue), Editor- </w:t>
      </w:r>
      <w:proofErr w:type="spellStart"/>
      <w:r w:rsidR="0053404B">
        <w:rPr>
          <w:rFonts w:ascii="Times New Roman" w:eastAsia="Times New Roman" w:hAnsi="Times New Roman" w:cs="Times New Roman"/>
          <w:sz w:val="24"/>
          <w:szCs w:val="24"/>
        </w:rPr>
        <w:t>Babuddin</w:t>
      </w:r>
      <w:proofErr w:type="spellEnd"/>
      <w:r w:rsidR="0053404B">
        <w:rPr>
          <w:rFonts w:ascii="Times New Roman" w:eastAsia="Times New Roman" w:hAnsi="Times New Roman" w:cs="Times New Roman"/>
          <w:sz w:val="24"/>
          <w:szCs w:val="24"/>
        </w:rPr>
        <w:t xml:space="preserve"> Khan, ISSN – 0970-7247, pp 91-101</w:t>
      </w:r>
    </w:p>
    <w:p w14:paraId="5C687D07" w14:textId="57A18AFE" w:rsidR="00825919" w:rsidRPr="00825919" w:rsidRDefault="00825919" w:rsidP="00825919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25919">
        <w:rPr>
          <w:rFonts w:ascii="Times New Roman" w:eastAsia="Times New Roman" w:hAnsi="Times New Roman" w:cs="Times New Roman"/>
          <w:sz w:val="24"/>
          <w:szCs w:val="24"/>
        </w:rPr>
        <w:t>“Women in Small and Medium Enterprises: Embracing Social Media for Women Entrepreneur’s Economic Empowerment and Well-being – A Qualitative Analysis on Select Women Entrepreneurs of North 24 Parganas, West Bengal”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published in </w:t>
      </w:r>
      <w:r w:rsidRPr="0082591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Financial Management and Economics, Volume- 7, Issue 1,</w:t>
      </w:r>
      <w:r w:rsidR="000150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1507E" w:rsidRPr="00922818">
        <w:rPr>
          <w:rFonts w:ascii="Times New Roman" w:eastAsia="Times New Roman" w:hAnsi="Times New Roman" w:cs="Times New Roman"/>
          <w:sz w:val="24"/>
          <w:szCs w:val="24"/>
        </w:rPr>
        <w:t>May 2024</w:t>
      </w:r>
      <w:r w:rsidR="00922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Editor – Dr. Ahmad Nadeem, E-ISSN – 2617-9229, P-ISSN – 2617-9210</w:t>
      </w:r>
      <w:r w:rsidR="00F80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507E">
        <w:rPr>
          <w:rFonts w:ascii="Times New Roman" w:eastAsia="Times New Roman" w:hAnsi="Times New Roman" w:cs="Times New Roman"/>
          <w:sz w:val="24"/>
          <w:szCs w:val="24"/>
        </w:rPr>
        <w:t>pp- 181-186</w:t>
      </w:r>
    </w:p>
    <w:p w14:paraId="2D707A79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0541A"/>
          <w:sz w:val="32"/>
          <w:szCs w:val="32"/>
        </w:rPr>
      </w:pPr>
      <w:r w:rsidRPr="00E9436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Articles in web portals/online portals</w:t>
      </w:r>
    </w:p>
    <w:p w14:paraId="4F173239" w14:textId="29E68B9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“Women Smokers on Rise -A Trend and A Tendency” </w:t>
      </w:r>
    </w:p>
    <w:p w14:paraId="47EE8C5F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http://www.youthensnews.com/article/women-smokers-on-rise-a-trend-and-a-tendency/</w:t>
      </w:r>
    </w:p>
    <w:p w14:paraId="258C0649" w14:textId="1B2FC42E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3C71D9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proofErr w:type="gram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Selfie’ Craze Undying But People Are Dying!” </w:t>
      </w:r>
    </w:p>
    <w:p w14:paraId="07D9D5F8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http://www.youthensnews.com/article/selfie-craze-undying-but-people-are-dying/</w:t>
      </w:r>
    </w:p>
    <w:p w14:paraId="4AF24E74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“Will it be a gay moment for India’s gay-rights movement?” </w:t>
      </w:r>
    </w:p>
    <w:p w14:paraId="4CB89D4B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http://www.youthensnews.com/article/homosexuality/</w:t>
      </w:r>
    </w:p>
    <w:p w14:paraId="61772853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“CM directs not to see political </w:t>
      </w:r>
      <w:proofErr w:type="spell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colours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taking action against syndicates. </w:t>
      </w:r>
    </w:p>
    <w:p w14:paraId="3352EF70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http://www.youthensnews.com/article/cm-directs-not-see-political-colours-taking-actionsyndicates/</w:t>
      </w:r>
    </w:p>
    <w:p w14:paraId="0FB87C20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“ ‘</w:t>
      </w:r>
      <w:proofErr w:type="spellStart"/>
      <w:proofErr w:type="gram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MODI’fied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on Rs 500 and Rs 1000 currency notes!!!” </w:t>
      </w:r>
    </w:p>
    <w:p w14:paraId="337E8256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http://www.youthensnews.com/article/modified-ban-rs-500-rs-1000-currency-notes/</w:t>
      </w:r>
    </w:p>
    <w:p w14:paraId="175AE540" w14:textId="1FAAE3E3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No Indian University in Top 100 – An Analysis of its Deficiencies. </w:t>
      </w:r>
    </w:p>
    <w:p w14:paraId="15199115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http://www.youthensnews.com/article/no-indian-university-in-top-100-an-analysis-of-its-deficiencies/</w:t>
      </w:r>
    </w:p>
    <w:p w14:paraId="10DF9B63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A Bestowal For PM: ‘Netaji’ Jacket </w:t>
      </w:r>
    </w:p>
    <w:p w14:paraId="6D58E6C0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http://www.youthensnews.com/a-bestowal-for-pm-netaji-jacket</w:t>
      </w:r>
    </w:p>
    <w:p w14:paraId="06994006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8) Recycling Significance to Waste Management – A Call for Rethinking of ‘Waste’</w:t>
      </w:r>
    </w:p>
    <w:p w14:paraId="4039EBCA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A0541A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https://newssense.in/2021/07/25/recycling-significance-to-waste-management-a-call-for-rethinking-of-waste/</w:t>
      </w:r>
    </w:p>
    <w:p w14:paraId="09177469" w14:textId="785B168A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A0541A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Onishchoyotar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Haatchhani in </w:t>
      </w:r>
      <w:proofErr w:type="spell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Ahharnish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(online</w:t>
      </w:r>
      <w:r w:rsidR="001D4716"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1D4716"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Dwitiyo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sonkolon</w:t>
      </w:r>
      <w:proofErr w:type="spellEnd"/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, pp 89-90</w:t>
      </w:r>
    </w:p>
    <w:p w14:paraId="63D99352" w14:textId="14AE770C" w:rsidR="00404C05" w:rsidRPr="00E9436D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6F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https://drive.google.com/file/d/1rwq3TJSxDsLLCxoQ7Tr6v7JDngBSnaiT/view</w:t>
      </w:r>
    </w:p>
    <w:p w14:paraId="26F6F0D6" w14:textId="77777777" w:rsidR="008F66D6" w:rsidRPr="00E9436D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4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Papers presented: </w:t>
      </w:r>
    </w:p>
    <w:p w14:paraId="6A820E3E" w14:textId="187900D4" w:rsidR="008F66D6" w:rsidRPr="001D471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94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Paper presented in a National Seminar on "New Media in India: Current Trends and Future Prospects” on 30th March, 2016, </w:t>
      </w:r>
      <w:r w:rsidR="0074363B"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>organized</w:t>
      </w:r>
      <w:r w:rsidRPr="00E9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Amity School of Communication, Amity University Madhya Pradesh. </w:t>
      </w:r>
      <w:r w:rsidRPr="001D4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Topic: "Changing Pattern of Education in the New Media Era- A </w:t>
      </w:r>
      <w:proofErr w:type="gramStart"/>
      <w:r w:rsidRPr="001D4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Study ”</w:t>
      </w:r>
      <w:proofErr w:type="gramEnd"/>
    </w:p>
    <w:p w14:paraId="1A694BD3" w14:textId="75218DEB" w:rsidR="008F66D6" w:rsidRPr="001D471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2. Paper presented in IPER's 5th National Conference on "COVID 19–The Showcase of Potential in Indian Economy" on 31st July, 2021, </w:t>
      </w:r>
      <w:proofErr w:type="spellStart"/>
      <w:r w:rsidRPr="00E9436D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16" w:rsidRPr="00E9436D">
        <w:rPr>
          <w:rFonts w:ascii="Times New Roman" w:eastAsia="Times New Roman" w:hAnsi="Times New Roman" w:cs="Times New Roman"/>
          <w:sz w:val="24"/>
          <w:szCs w:val="24"/>
        </w:rPr>
        <w:t>by Institute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of Professional Education and Research (Group of </w:t>
      </w:r>
      <w:r w:rsidR="001D4716" w:rsidRPr="00E9436D">
        <w:rPr>
          <w:rFonts w:ascii="Times New Roman" w:eastAsia="Times New Roman" w:hAnsi="Times New Roman" w:cs="Times New Roman"/>
          <w:sz w:val="24"/>
          <w:szCs w:val="24"/>
        </w:rPr>
        <w:t>Institutions) Bhopal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&amp; Confederation of Indian Industry, Madhya Pradesh. </w:t>
      </w:r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Topic: "COVID-19: A Catalyst for E-Commerce Following a Transition in Buyer </w:t>
      </w:r>
      <w:proofErr w:type="spellStart"/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Behaviour</w:t>
      </w:r>
      <w:proofErr w:type="spellEnd"/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–A Study".</w:t>
      </w:r>
    </w:p>
    <w:p w14:paraId="1EEEC02E" w14:textId="234E6676" w:rsidR="008F66D6" w:rsidRPr="001D471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3. Paper presented in IPER's 6th National Conference on "GST – The New Inclusive Growth Model of India" on 1st July, 2022, </w:t>
      </w:r>
      <w:r w:rsidR="0074363B" w:rsidRPr="00E9436D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16" w:rsidRPr="00E9436D">
        <w:rPr>
          <w:rFonts w:ascii="Times New Roman" w:eastAsia="Times New Roman" w:hAnsi="Times New Roman" w:cs="Times New Roman"/>
          <w:sz w:val="24"/>
          <w:szCs w:val="24"/>
        </w:rPr>
        <w:t>by Institute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of Professional Education and Research (Group of Institutions)</w:t>
      </w:r>
      <w:r w:rsidR="001D4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Bhopal &amp; Confederation of Indian Industry, Madhya Pradesh. </w:t>
      </w:r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Topic: " Empowering Women Through ICT - A Critical Literature Review".</w:t>
      </w:r>
    </w:p>
    <w:p w14:paraId="0124FFBC" w14:textId="11BD7A89" w:rsidR="00E9436D" w:rsidRPr="001D4716" w:rsidRDefault="008F66D6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9436D" w:rsidRPr="00E9436D">
        <w:rPr>
          <w:rFonts w:ascii="Times New Roman" w:eastAsia="Times New Roman" w:hAnsi="Times New Roman" w:cs="Times New Roman"/>
          <w:sz w:val="24"/>
          <w:szCs w:val="24"/>
        </w:rPr>
        <w:t xml:space="preserve"> Paper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36D" w:rsidRPr="00E943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>resented in the International Conference on Engineering Design and Computing (ICEDC)- 2023 organized by Swami Vivekananda University and Technically cosponsored by IEEE Kolkata Section, held on 28th-29th January 2023.</w:t>
      </w:r>
      <w:r w:rsidR="00E9436D"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36D"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Topic: “Impact of Social Media in Women Entrepreneurship- Unlocking Potentials for Business Success”</w:t>
      </w:r>
    </w:p>
    <w:p w14:paraId="7F66387E" w14:textId="2D12A00E" w:rsidR="00E9436D" w:rsidRPr="00E9436D" w:rsidRDefault="00E9436D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5. P</w:t>
      </w:r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>aper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presented</w:t>
      </w:r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 xml:space="preserve"> in the Two days International Seminar on Recent Trends or, Challenges in Social, Cultural and Educational Sectors: An Overview, organized by Department of Education, Jadavpur University in collaboration with </w:t>
      </w:r>
      <w:proofErr w:type="spellStart"/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>Byanjanbarna</w:t>
      </w:r>
      <w:proofErr w:type="spellEnd"/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 xml:space="preserve"> Foundation held on 7th-8th February 2023.</w:t>
      </w:r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Topic: “Empowerment of Women Entrepreneurs of Small Medium Enterprises Using Social Media”</w:t>
      </w:r>
    </w:p>
    <w:p w14:paraId="7F24A082" w14:textId="3E92FB19" w:rsidR="00E9436D" w:rsidRDefault="00E9436D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6. P</w:t>
      </w:r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 xml:space="preserve">aper 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F66D6" w:rsidRPr="00E9436D">
        <w:rPr>
          <w:rFonts w:ascii="Times New Roman" w:eastAsia="Times New Roman" w:hAnsi="Times New Roman" w:cs="Times New Roman"/>
          <w:sz w:val="24"/>
          <w:szCs w:val="24"/>
        </w:rPr>
        <w:t>3rd International Conference on Multidisciplinary Research in Current Era, held on 18th March, 2023, organized by Research Solutions Global, Gurugram in association with Department of Psychology, Muralidhar Girls' College, Kolkata.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E9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16">
        <w:rPr>
          <w:rFonts w:ascii="Times New Roman" w:eastAsia="Times New Roman" w:hAnsi="Times New Roman" w:cs="Times New Roman"/>
          <w:b/>
          <w:bCs/>
          <w:sz w:val="24"/>
          <w:szCs w:val="24"/>
        </w:rPr>
        <w:t>“A Study of the Influence of Social Media on Women Empowerment with Mediating Role of Self-Efficiency in North 24 Parganas, West Bengal: An SEM Approach”</w:t>
      </w:r>
    </w:p>
    <w:p w14:paraId="1357749E" w14:textId="27B7C8E6" w:rsidR="00E7713D" w:rsidRDefault="002B5F43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170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4894039"/>
      <w:r w:rsidR="00E7713D" w:rsidRPr="00DA4170">
        <w:rPr>
          <w:rFonts w:ascii="Times New Roman" w:eastAsia="Times New Roman" w:hAnsi="Times New Roman" w:cs="Times New Roman"/>
          <w:sz w:val="24"/>
          <w:szCs w:val="24"/>
        </w:rPr>
        <w:t xml:space="preserve">Paper presented in the International Conference on </w:t>
      </w:r>
      <w:bookmarkEnd w:id="0"/>
      <w:r w:rsidR="00E7713D" w:rsidRPr="00DA4170">
        <w:rPr>
          <w:rFonts w:ascii="Times New Roman" w:eastAsia="Times New Roman" w:hAnsi="Times New Roman" w:cs="Times New Roman"/>
          <w:sz w:val="24"/>
          <w:szCs w:val="24"/>
        </w:rPr>
        <w:t>Literature, Media &amp;</w:t>
      </w:r>
      <w:r w:rsidR="00B2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13D" w:rsidRPr="00DA4170">
        <w:rPr>
          <w:rFonts w:ascii="Times New Roman" w:eastAsia="Times New Roman" w:hAnsi="Times New Roman" w:cs="Times New Roman"/>
          <w:sz w:val="24"/>
          <w:szCs w:val="24"/>
        </w:rPr>
        <w:t xml:space="preserve">Cultural Studies: Symbiosis &amp; Emerging </w:t>
      </w:r>
      <w:r w:rsidR="00DA4170" w:rsidRPr="00DA4170">
        <w:rPr>
          <w:rFonts w:ascii="Times New Roman" w:eastAsia="Times New Roman" w:hAnsi="Times New Roman" w:cs="Times New Roman"/>
          <w:sz w:val="24"/>
          <w:szCs w:val="24"/>
        </w:rPr>
        <w:t>Trends,</w:t>
      </w:r>
      <w:r w:rsidR="00E7713D" w:rsidRPr="00DA4170">
        <w:rPr>
          <w:rFonts w:ascii="Times New Roman" w:eastAsia="Times New Roman" w:hAnsi="Times New Roman" w:cs="Times New Roman"/>
          <w:sz w:val="24"/>
          <w:szCs w:val="24"/>
        </w:rPr>
        <w:t xml:space="preserve"> held on 28</w:t>
      </w:r>
      <w:r w:rsidR="00E7713D" w:rsidRPr="00DA4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7713D" w:rsidRPr="00DA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170" w:rsidRPr="00DA4170">
        <w:rPr>
          <w:rFonts w:ascii="Times New Roman" w:eastAsia="Times New Roman" w:hAnsi="Times New Roman" w:cs="Times New Roman"/>
          <w:sz w:val="24"/>
          <w:szCs w:val="24"/>
        </w:rPr>
        <w:t xml:space="preserve">April, 2023, organized by School of Humanities and Social Sciences (Dept of English, Journalism and Mass Communication and Education, Swami </w:t>
      </w:r>
      <w:r w:rsidR="00DA4170" w:rsidRPr="00DA4170">
        <w:rPr>
          <w:rFonts w:ascii="Times New Roman" w:eastAsia="Times New Roman" w:hAnsi="Times New Roman" w:cs="Times New Roman"/>
          <w:sz w:val="24"/>
          <w:szCs w:val="24"/>
        </w:rPr>
        <w:lastRenderedPageBreak/>
        <w:t>Vivekananda University, Kolkata.</w:t>
      </w:r>
      <w:r w:rsidR="00DA4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Topic: “Looking at Women Empowerment Through the Window of Entrepreneurial Culture: A Quantitative Analysis on Select </w:t>
      </w:r>
      <w:r w:rsidR="0031160C">
        <w:rPr>
          <w:rFonts w:ascii="Times New Roman" w:eastAsia="Times New Roman" w:hAnsi="Times New Roman" w:cs="Times New Roman"/>
          <w:b/>
          <w:bCs/>
          <w:sz w:val="24"/>
          <w:szCs w:val="24"/>
        </w:rPr>
        <w:t>Women Entrepreneurs</w:t>
      </w:r>
      <w:r w:rsidR="00DA4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North 24 Parganas, West Bengal, India”</w:t>
      </w:r>
    </w:p>
    <w:p w14:paraId="5C5A0642" w14:textId="6C0F0A39" w:rsidR="00C551FC" w:rsidRPr="00711A12" w:rsidRDefault="001A5A23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A1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4170">
        <w:rPr>
          <w:rFonts w:ascii="Times New Roman" w:eastAsia="Times New Roman" w:hAnsi="Times New Roman" w:cs="Times New Roman"/>
          <w:sz w:val="24"/>
          <w:szCs w:val="24"/>
        </w:rPr>
        <w:t>Paper presented in the International Conference on</w:t>
      </w:r>
      <w:r w:rsidR="003C6C5F">
        <w:rPr>
          <w:rFonts w:ascii="Times New Roman" w:eastAsia="Times New Roman" w:hAnsi="Times New Roman" w:cs="Times New Roman"/>
          <w:sz w:val="24"/>
          <w:szCs w:val="24"/>
        </w:rPr>
        <w:t xml:space="preserve"> Innovation</w:t>
      </w:r>
      <w:r w:rsidR="005F47CD">
        <w:rPr>
          <w:rFonts w:ascii="Times New Roman" w:eastAsia="Times New Roman" w:hAnsi="Times New Roman" w:cs="Times New Roman"/>
          <w:sz w:val="24"/>
          <w:szCs w:val="24"/>
        </w:rPr>
        <w:t xml:space="preserve"> and Advancements in Management and Social Science</w:t>
      </w:r>
      <w:r w:rsidR="00DD015C">
        <w:rPr>
          <w:rFonts w:ascii="Times New Roman" w:eastAsia="Times New Roman" w:hAnsi="Times New Roman" w:cs="Times New Roman"/>
          <w:sz w:val="24"/>
          <w:szCs w:val="24"/>
        </w:rPr>
        <w:t xml:space="preserve">, held </w:t>
      </w:r>
      <w:r w:rsidR="00587A8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D0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5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97954" w:rsidRPr="009979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97954">
        <w:rPr>
          <w:rFonts w:ascii="Times New Roman" w:eastAsia="Times New Roman" w:hAnsi="Times New Roman" w:cs="Times New Roman"/>
          <w:sz w:val="24"/>
          <w:szCs w:val="24"/>
        </w:rPr>
        <w:t xml:space="preserve"> September</w:t>
      </w:r>
      <w:r w:rsidR="00D356EB">
        <w:rPr>
          <w:rFonts w:ascii="Times New Roman" w:eastAsia="Times New Roman" w:hAnsi="Times New Roman" w:cs="Times New Roman"/>
          <w:sz w:val="24"/>
          <w:szCs w:val="24"/>
        </w:rPr>
        <w:t xml:space="preserve"> 2023 – 30</w:t>
      </w:r>
      <w:r w:rsidR="00D356EB" w:rsidRPr="00D356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356EB">
        <w:rPr>
          <w:rFonts w:ascii="Times New Roman" w:eastAsia="Times New Roman" w:hAnsi="Times New Roman" w:cs="Times New Roman"/>
          <w:sz w:val="24"/>
          <w:szCs w:val="24"/>
        </w:rPr>
        <w:t xml:space="preserve"> September, 2023,</w:t>
      </w:r>
      <w:r w:rsidR="007B776A">
        <w:rPr>
          <w:rFonts w:ascii="Times New Roman" w:eastAsia="Times New Roman" w:hAnsi="Times New Roman" w:cs="Times New Roman"/>
          <w:sz w:val="24"/>
          <w:szCs w:val="24"/>
        </w:rPr>
        <w:t xml:space="preserve"> organized by School of Management</w:t>
      </w:r>
      <w:r w:rsidR="00F45A48">
        <w:rPr>
          <w:rFonts w:ascii="Times New Roman" w:eastAsia="Times New Roman" w:hAnsi="Times New Roman" w:cs="Times New Roman"/>
          <w:sz w:val="24"/>
          <w:szCs w:val="24"/>
        </w:rPr>
        <w:t>, Swami Vivekananda University</w:t>
      </w:r>
      <w:r w:rsidR="00526C7A">
        <w:rPr>
          <w:rFonts w:ascii="Times New Roman" w:eastAsia="Times New Roman" w:hAnsi="Times New Roman" w:cs="Times New Roman"/>
          <w:sz w:val="24"/>
          <w:szCs w:val="24"/>
        </w:rPr>
        <w:t xml:space="preserve">, Kolkata. </w:t>
      </w:r>
      <w:r w:rsidR="00526C7A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Topic: </w:t>
      </w:r>
      <w:bookmarkStart w:id="1" w:name="_Hlk182047380"/>
      <w:r w:rsidR="00526C7A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BA441D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Women in Small and Medium Enterprises: Embracing Social Media for </w:t>
      </w:r>
      <w:r w:rsidR="00F13C83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>Women Entrepreneur’s Economic Empowerment and Well</w:t>
      </w:r>
      <w:r w:rsidR="009D0889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-being </w:t>
      </w:r>
      <w:r w:rsidR="00D45881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D0889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5881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Qualitative Analysis on Select Women </w:t>
      </w:r>
      <w:r w:rsidR="003E2F93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>Entrepreneurs of North 24 Parganas, West Benga</w:t>
      </w:r>
      <w:r w:rsidR="00711A12" w:rsidRPr="00711A12">
        <w:rPr>
          <w:rFonts w:ascii="Times New Roman" w:eastAsia="Times New Roman" w:hAnsi="Times New Roman" w:cs="Times New Roman"/>
          <w:b/>
          <w:bCs/>
          <w:sz w:val="24"/>
          <w:szCs w:val="24"/>
        </w:rPr>
        <w:t>l”</w:t>
      </w:r>
    </w:p>
    <w:bookmarkEnd w:id="1"/>
    <w:p w14:paraId="579D14E5" w14:textId="77777777" w:rsidR="00404C05" w:rsidRPr="004656F4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</w:rPr>
      </w:pPr>
      <w:r w:rsidRPr="004656F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Administrative Responsibilities in College</w:t>
      </w:r>
    </w:p>
    <w:p w14:paraId="40376F08" w14:textId="42C9AEE1" w:rsidR="00404C05" w:rsidRPr="001F6048" w:rsidRDefault="00346D44" w:rsidP="001F6048">
      <w:pPr>
        <w:pStyle w:val="ListParagraph"/>
        <w:numPr>
          <w:ilvl w:val="0"/>
          <w:numId w:val="13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6048">
        <w:rPr>
          <w:rFonts w:ascii="Times New Roman" w:eastAsia="Times New Roman" w:hAnsi="Times New Roman" w:cs="Times New Roman"/>
          <w:sz w:val="24"/>
          <w:szCs w:val="24"/>
        </w:rPr>
        <w:t xml:space="preserve">Member of Cultural </w:t>
      </w:r>
      <w:r w:rsidR="00956BEB" w:rsidRPr="001F6048">
        <w:rPr>
          <w:rFonts w:ascii="Times New Roman" w:eastAsia="Times New Roman" w:hAnsi="Times New Roman" w:cs="Times New Roman"/>
          <w:sz w:val="24"/>
          <w:szCs w:val="24"/>
        </w:rPr>
        <w:t>sub-Committee</w:t>
      </w:r>
    </w:p>
    <w:p w14:paraId="5F21A956" w14:textId="17D884D4" w:rsidR="001F6048" w:rsidRDefault="001F6048" w:rsidP="001F6048">
      <w:pPr>
        <w:pStyle w:val="ListParagraph"/>
        <w:numPr>
          <w:ilvl w:val="0"/>
          <w:numId w:val="13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Placement Cell</w:t>
      </w:r>
    </w:p>
    <w:p w14:paraId="07CA6CF4" w14:textId="78CB98DA" w:rsidR="004B2AE0" w:rsidRPr="005A2B8E" w:rsidRDefault="0088260B" w:rsidP="005A2B8E">
      <w:pPr>
        <w:pStyle w:val="ListParagraph"/>
        <w:numPr>
          <w:ilvl w:val="0"/>
          <w:numId w:val="13"/>
        </w:num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852B2B">
        <w:rPr>
          <w:rFonts w:ascii="Times New Roman" w:eastAsia="Times New Roman" w:hAnsi="Times New Roman" w:cs="Times New Roman"/>
          <w:sz w:val="24"/>
          <w:szCs w:val="24"/>
        </w:rPr>
        <w:t xml:space="preserve">Students’ </w:t>
      </w:r>
      <w:r>
        <w:rPr>
          <w:rFonts w:ascii="Times New Roman" w:eastAsia="Times New Roman" w:hAnsi="Times New Roman" w:cs="Times New Roman"/>
          <w:sz w:val="24"/>
          <w:szCs w:val="24"/>
        </w:rPr>
        <w:t>Internship Committee</w:t>
      </w:r>
    </w:p>
    <w:p w14:paraId="29AB5794" w14:textId="77777777" w:rsidR="00404C05" w:rsidRPr="004656F4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</w:rPr>
      </w:pPr>
      <w:r w:rsidRPr="004656F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Honorary Posts/Positions Held</w:t>
      </w:r>
    </w:p>
    <w:p w14:paraId="2D4BA228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1. Associate Member, Public Relation Society of India from 16th July, 2021 till date.</w:t>
      </w:r>
    </w:p>
    <w:p w14:paraId="4998A6C2" w14:textId="77777777" w:rsidR="00404C05" w:rsidRPr="00E9436D" w:rsidRDefault="00346D44" w:rsidP="00E9436D">
      <w:pPr>
        <w:shd w:val="clear" w:color="auto" w:fill="F5F5F5"/>
        <w:spacing w:before="300" w:after="150" w:line="240" w:lineRule="auto"/>
        <w:jc w:val="both"/>
        <w:outlineLvl w:val="2"/>
        <w:rPr>
          <w:rFonts w:ascii="Times New Roman" w:hAnsi="Times New Roman" w:cs="Times New Roman"/>
        </w:rPr>
      </w:pPr>
      <w:r w:rsidRPr="00E9436D">
        <w:rPr>
          <w:rFonts w:ascii="Times New Roman" w:eastAsia="Times New Roman" w:hAnsi="Times New Roman" w:cs="Times New Roman"/>
          <w:sz w:val="24"/>
          <w:szCs w:val="24"/>
        </w:rPr>
        <w:t>2. Columnist, News Sense (The digital first Solutions Journalism initiative focused on Solutions Stories and Fact Check) from 22nd October, 2017 till date.</w:t>
      </w:r>
    </w:p>
    <w:sectPr w:rsidR="00404C05" w:rsidRPr="00E9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39033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62B06402"/>
    <w:lvl w:ilvl="0" w:tplc="319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FDD227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1560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A0A8EC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F0AEEA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3BE40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253F80"/>
    <w:multiLevelType w:val="hybridMultilevel"/>
    <w:tmpl w:val="C76295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79B9"/>
    <w:multiLevelType w:val="hybridMultilevel"/>
    <w:tmpl w:val="196A6F48"/>
    <w:lvl w:ilvl="0" w:tplc="5D14550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1D38"/>
    <w:multiLevelType w:val="hybridMultilevel"/>
    <w:tmpl w:val="F54CF3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4D07"/>
    <w:multiLevelType w:val="hybridMultilevel"/>
    <w:tmpl w:val="A23C3E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0EA8"/>
    <w:multiLevelType w:val="hybridMultilevel"/>
    <w:tmpl w:val="E7D45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05802"/>
    <w:multiLevelType w:val="hybridMultilevel"/>
    <w:tmpl w:val="2034ADF6"/>
    <w:lvl w:ilvl="0" w:tplc="40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AB426A4"/>
    <w:multiLevelType w:val="hybridMultilevel"/>
    <w:tmpl w:val="F1F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6650">
    <w:abstractNumId w:val="0"/>
  </w:num>
  <w:num w:numId="2" w16cid:durableId="746028138">
    <w:abstractNumId w:val="5"/>
  </w:num>
  <w:num w:numId="3" w16cid:durableId="2065444194">
    <w:abstractNumId w:val="2"/>
  </w:num>
  <w:num w:numId="4" w16cid:durableId="1161195692">
    <w:abstractNumId w:val="6"/>
  </w:num>
  <w:num w:numId="5" w16cid:durableId="2026783655">
    <w:abstractNumId w:val="4"/>
  </w:num>
  <w:num w:numId="6" w16cid:durableId="1279414814">
    <w:abstractNumId w:val="1"/>
  </w:num>
  <w:num w:numId="7" w16cid:durableId="1887451687">
    <w:abstractNumId w:val="13"/>
  </w:num>
  <w:num w:numId="8" w16cid:durableId="998077169">
    <w:abstractNumId w:val="3"/>
  </w:num>
  <w:num w:numId="9" w16cid:durableId="299311592">
    <w:abstractNumId w:val="7"/>
  </w:num>
  <w:num w:numId="10" w16cid:durableId="1189877946">
    <w:abstractNumId w:val="10"/>
  </w:num>
  <w:num w:numId="11" w16cid:durableId="663053015">
    <w:abstractNumId w:val="8"/>
  </w:num>
  <w:num w:numId="12" w16cid:durableId="1757020819">
    <w:abstractNumId w:val="12"/>
  </w:num>
  <w:num w:numId="13" w16cid:durableId="647327267">
    <w:abstractNumId w:val="9"/>
  </w:num>
  <w:num w:numId="14" w16cid:durableId="2022585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05"/>
    <w:rsid w:val="0001507E"/>
    <w:rsid w:val="00044E59"/>
    <w:rsid w:val="000957CC"/>
    <w:rsid w:val="00096E65"/>
    <w:rsid w:val="00111065"/>
    <w:rsid w:val="00132339"/>
    <w:rsid w:val="001A5A23"/>
    <w:rsid w:val="001A70C4"/>
    <w:rsid w:val="001D4716"/>
    <w:rsid w:val="001F6048"/>
    <w:rsid w:val="002B5F43"/>
    <w:rsid w:val="0031160C"/>
    <w:rsid w:val="003315F3"/>
    <w:rsid w:val="00346D44"/>
    <w:rsid w:val="00383B17"/>
    <w:rsid w:val="003B6464"/>
    <w:rsid w:val="003C321B"/>
    <w:rsid w:val="003C6C5F"/>
    <w:rsid w:val="003C71D9"/>
    <w:rsid w:val="003E2F93"/>
    <w:rsid w:val="00404C05"/>
    <w:rsid w:val="00427028"/>
    <w:rsid w:val="00451D9A"/>
    <w:rsid w:val="004656F4"/>
    <w:rsid w:val="004B2AE0"/>
    <w:rsid w:val="00526C7A"/>
    <w:rsid w:val="0053404B"/>
    <w:rsid w:val="00587A8C"/>
    <w:rsid w:val="00591CBA"/>
    <w:rsid w:val="005A2B8E"/>
    <w:rsid w:val="005F47CD"/>
    <w:rsid w:val="00614199"/>
    <w:rsid w:val="006371A8"/>
    <w:rsid w:val="00637AE0"/>
    <w:rsid w:val="006469A7"/>
    <w:rsid w:val="00711A12"/>
    <w:rsid w:val="0074363B"/>
    <w:rsid w:val="0075261F"/>
    <w:rsid w:val="00782F0A"/>
    <w:rsid w:val="007B776A"/>
    <w:rsid w:val="007F6C87"/>
    <w:rsid w:val="00825919"/>
    <w:rsid w:val="00852B2B"/>
    <w:rsid w:val="0088260B"/>
    <w:rsid w:val="008C6552"/>
    <w:rsid w:val="008D0F0C"/>
    <w:rsid w:val="008F66D6"/>
    <w:rsid w:val="00922818"/>
    <w:rsid w:val="00925FC4"/>
    <w:rsid w:val="009260A6"/>
    <w:rsid w:val="00927C25"/>
    <w:rsid w:val="009377DD"/>
    <w:rsid w:val="00954684"/>
    <w:rsid w:val="00956BEB"/>
    <w:rsid w:val="00965DCA"/>
    <w:rsid w:val="00971CE6"/>
    <w:rsid w:val="00997954"/>
    <w:rsid w:val="009D0889"/>
    <w:rsid w:val="00A806F5"/>
    <w:rsid w:val="00A97F6E"/>
    <w:rsid w:val="00AF0916"/>
    <w:rsid w:val="00B24646"/>
    <w:rsid w:val="00BA441D"/>
    <w:rsid w:val="00BC19C3"/>
    <w:rsid w:val="00C551FC"/>
    <w:rsid w:val="00C75158"/>
    <w:rsid w:val="00D356EB"/>
    <w:rsid w:val="00D45881"/>
    <w:rsid w:val="00D84086"/>
    <w:rsid w:val="00DA4170"/>
    <w:rsid w:val="00DD015C"/>
    <w:rsid w:val="00E5758A"/>
    <w:rsid w:val="00E7713D"/>
    <w:rsid w:val="00E9436D"/>
    <w:rsid w:val="00F13C83"/>
    <w:rsid w:val="00F45A48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FCF70"/>
  <w15:docId w15:val="{C50C18C7-154D-4F88-9521-1947E966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AddressText">
    <w:name w:val="&quot;Address Text&quot;"/>
    <w:basedOn w:val="NoSpacing"/>
    <w:pPr>
      <w:spacing w:before="200" w:line="276" w:lineRule="auto"/>
      <w:jc w:val="right"/>
    </w:pPr>
    <w:rPr>
      <w:rFonts w:ascii="Bookman Old Style" w:hAnsi="Bookman Old Style"/>
      <w:color w:val="9FB8CD"/>
      <w:sz w:val="18"/>
      <w:lang w:bidi="he-IL"/>
    </w:rPr>
  </w:style>
  <w:style w:type="paragraph" w:styleId="ListBullet">
    <w:name w:val="List Bullet"/>
    <w:basedOn w:val="Normal"/>
    <w:pPr>
      <w:spacing w:after="120" w:line="276" w:lineRule="auto"/>
    </w:pPr>
    <w:rPr>
      <w:rFonts w:cs="Times New Roman"/>
      <w:color w:val="000000"/>
      <w:sz w:val="21"/>
      <w:lang w:eastAsia="ja-JP"/>
    </w:rPr>
  </w:style>
  <w:style w:type="paragraph" w:customStyle="1" w:styleId="HeaderFirstPage">
    <w:name w:val="&quot;Header First Page&quot;"/>
    <w:basedOn w:val="Header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200" w:line="276" w:lineRule="auto"/>
    </w:pPr>
    <w:rPr>
      <w:rFonts w:cs="Times New Roman"/>
      <w:color w:val="000000"/>
      <w:sz w:val="21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200" w:line="276" w:lineRule="auto"/>
    </w:pPr>
    <w:rPr>
      <w:rFonts w:cs="Times New Roman"/>
      <w:color w:val="000000"/>
      <w:sz w:val="21"/>
      <w:lang w:eastAsia="ja-JP"/>
    </w:rPr>
  </w:style>
  <w:style w:type="paragraph" w:customStyle="1" w:styleId="PersonalName">
    <w:name w:val="&quot;Personal Name&quot;"/>
    <w:basedOn w:val="NoSpacing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customStyle="1" w:styleId="FooterRight">
    <w:name w:val="&quot;Footer Right&quot;"/>
    <w:basedOn w:val="Footer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Section">
    <w:name w:val="&quot;Section&quot;"/>
    <w:basedOn w:val="Normal"/>
    <w:pPr>
      <w:spacing w:after="120" w:line="240" w:lineRule="auto"/>
    </w:pPr>
    <w:rPr>
      <w:rFonts w:ascii="Bookman Old Style" w:hAnsi="Bookman Old Style" w:cs="Times New Roman"/>
      <w:b/>
      <w:bCs/>
      <w:color w:val="9FB8CD"/>
      <w:sz w:val="24"/>
      <w:lang w:eastAsia="ja-JP"/>
    </w:rPr>
  </w:style>
  <w:style w:type="paragraph" w:styleId="NoSpacing">
    <w:name w:val="No Spacing"/>
    <w:basedOn w:val="Normal"/>
    <w:pPr>
      <w:spacing w:after="0" w:line="240" w:lineRule="auto"/>
    </w:pPr>
    <w:rPr>
      <w:rFonts w:cs="Times New Roman"/>
      <w:color w:val="000000"/>
      <w:sz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6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S Chatterjee</cp:lastModifiedBy>
  <cp:revision>63</cp:revision>
  <dcterms:created xsi:type="dcterms:W3CDTF">2020-07-11T14:07:00Z</dcterms:created>
  <dcterms:modified xsi:type="dcterms:W3CDTF">2024-11-30T08:56:00Z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b227c9b23e274eb48fd62d54d7d02c63</vt:lpwstr>
  </property>
</Properties>
</file>