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Name of the Event</w:t>
      </w:r>
      <w:r>
        <w:rPr>
          <w:rFonts w:ascii="Times New Roman" w:eastAsia="Times New Roman" w:hAnsi="Times New Roman" w:cs="Times New Roman"/>
          <w:sz w:val="28"/>
          <w:szCs w:val="28"/>
        </w:rPr>
        <w:t xml:space="preserve"> – World Press Freedom Day Celebration</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Category</w:t>
      </w:r>
      <w:r>
        <w:rPr>
          <w:rFonts w:ascii="Times New Roman" w:eastAsia="Times New Roman" w:hAnsi="Times New Roman" w:cs="Times New Roman"/>
          <w:sz w:val="28"/>
          <w:szCs w:val="28"/>
        </w:rPr>
        <w:t>- Departmental Activity (Celebration)</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Organizing unit</w:t>
      </w:r>
      <w:r>
        <w:rPr>
          <w:rFonts w:ascii="Times New Roman" w:eastAsia="Times New Roman" w:hAnsi="Times New Roman" w:cs="Times New Roman"/>
          <w:sz w:val="28"/>
          <w:szCs w:val="28"/>
        </w:rPr>
        <w:t xml:space="preserve"> – Department of Journalism and Mass Communication</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Date</w:t>
      </w:r>
      <w:r>
        <w:rPr>
          <w:rFonts w:ascii="Times New Roman" w:eastAsia="Times New Roman" w:hAnsi="Times New Roman" w:cs="Times New Roman"/>
          <w:sz w:val="28"/>
          <w:szCs w:val="28"/>
        </w:rPr>
        <w:t xml:space="preserve"> – 3.5.2023</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Time</w:t>
      </w:r>
      <w:r>
        <w:rPr>
          <w:rFonts w:ascii="Times New Roman" w:eastAsia="Times New Roman" w:hAnsi="Times New Roman" w:cs="Times New Roman"/>
          <w:sz w:val="28"/>
          <w:szCs w:val="28"/>
        </w:rPr>
        <w:t xml:space="preserve"> – 12 pm. Onwards</w:t>
      </w:r>
    </w:p>
    <w:p w:rsidR="0061610A" w:rsidRDefault="009C0C1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Venue- </w:t>
      </w:r>
      <w:r>
        <w:rPr>
          <w:rFonts w:ascii="Times New Roman" w:eastAsia="Times New Roman" w:hAnsi="Times New Roman" w:cs="Times New Roman"/>
          <w:sz w:val="28"/>
          <w:szCs w:val="28"/>
        </w:rPr>
        <w:t>College Campus, RKSMVV</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Number of students</w:t>
      </w:r>
      <w:r>
        <w:rPr>
          <w:rFonts w:ascii="Times New Roman" w:eastAsia="Times New Roman" w:hAnsi="Times New Roman" w:cs="Times New Roman"/>
          <w:sz w:val="28"/>
          <w:szCs w:val="28"/>
        </w:rPr>
        <w:t xml:space="preserve"> – 15</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Number of teachers</w:t>
      </w:r>
      <w:r>
        <w:rPr>
          <w:rFonts w:ascii="Times New Roman" w:eastAsia="Times New Roman" w:hAnsi="Times New Roman" w:cs="Times New Roman"/>
          <w:sz w:val="28"/>
          <w:szCs w:val="28"/>
        </w:rPr>
        <w:t xml:space="preserve"> – 4</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Number of Beneficiaries</w:t>
      </w:r>
      <w:r>
        <w:rPr>
          <w:rFonts w:ascii="Times New Roman" w:eastAsia="Times New Roman" w:hAnsi="Times New Roman" w:cs="Times New Roman"/>
          <w:sz w:val="28"/>
          <w:szCs w:val="28"/>
        </w:rPr>
        <w:t>- 15</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Brief description of the event</w:t>
      </w:r>
      <w:r>
        <w:rPr>
          <w:rFonts w:ascii="Times New Roman" w:eastAsia="Times New Roman" w:hAnsi="Times New Roman" w:cs="Times New Roman"/>
          <w:sz w:val="28"/>
          <w:szCs w:val="28"/>
        </w:rPr>
        <w:t xml:space="preserve"> – The students of the Department of Journalism and Mass Communication made a pictorial representation through posters and charts to celebrate the 30th anniversary of Wo</w:t>
      </w:r>
      <w:r>
        <w:rPr>
          <w:rFonts w:ascii="Times New Roman" w:eastAsia="Times New Roman" w:hAnsi="Times New Roman" w:cs="Times New Roman"/>
          <w:sz w:val="28"/>
          <w:szCs w:val="28"/>
        </w:rPr>
        <w:t>rld Press Freedom Day. World Press Freedom Day, also known as World Press Day, was established by the UN General Assembly on May 3rd to commemorate the anniversary of the Windhoek Declaration, a declaration of free press principles drafted by African newsp</w:t>
      </w:r>
      <w:r>
        <w:rPr>
          <w:rFonts w:ascii="Times New Roman" w:eastAsia="Times New Roman" w:hAnsi="Times New Roman" w:cs="Times New Roman"/>
          <w:sz w:val="28"/>
          <w:szCs w:val="28"/>
        </w:rPr>
        <w:t xml:space="preserve">aper journalists in Windhoek in 1991, and to draw attention to the value of press freedom. The declaration also serves as a reminder to governments of their obligation to respect and uphold the right to freedom of expression as guaranteed by Article 19 of </w:t>
      </w:r>
      <w:r>
        <w:rPr>
          <w:rFonts w:ascii="Times New Roman" w:eastAsia="Times New Roman" w:hAnsi="Times New Roman" w:cs="Times New Roman"/>
          <w:sz w:val="28"/>
          <w:szCs w:val="28"/>
        </w:rPr>
        <w:t>the 1948 Universal Declaration of Human Rights. World Press Freedom Day was proclaimed by the UN General Assembly in December 1993, following the recommendation of UNESCO’s General Conference. Through their pictorial representation, they voiced fundamental</w:t>
      </w:r>
      <w:r>
        <w:rPr>
          <w:rFonts w:ascii="Times New Roman" w:eastAsia="Times New Roman" w:hAnsi="Times New Roman" w:cs="Times New Roman"/>
          <w:sz w:val="28"/>
          <w:szCs w:val="28"/>
        </w:rPr>
        <w:t xml:space="preserve"> principles of press freedom and its need. With the help of 15 students, two charts were made for the event. </w:t>
      </w: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Learning Outcome</w:t>
      </w:r>
      <w:r>
        <w:rPr>
          <w:rFonts w:ascii="Times New Roman" w:eastAsia="Times New Roman" w:hAnsi="Times New Roman" w:cs="Times New Roman"/>
          <w:sz w:val="28"/>
          <w:szCs w:val="28"/>
        </w:rPr>
        <w:t xml:space="preserve"> – Being associated with the Department of Journalism and Mass Communication, they would honour the essential components of the fr</w:t>
      </w:r>
      <w:r>
        <w:rPr>
          <w:rFonts w:ascii="Times New Roman" w:eastAsia="Times New Roman" w:hAnsi="Times New Roman" w:cs="Times New Roman"/>
          <w:sz w:val="28"/>
          <w:szCs w:val="28"/>
        </w:rPr>
        <w:t>eedom of the press. They would be able to assess the status of press freedom in various parts of the world and compare the status and data with our country, India. Being a media student, they can also play an active role in informing the general public abo</w:t>
      </w:r>
      <w:r>
        <w:rPr>
          <w:rFonts w:ascii="Times New Roman" w:eastAsia="Times New Roman" w:hAnsi="Times New Roman" w:cs="Times New Roman"/>
          <w:sz w:val="28"/>
          <w:szCs w:val="28"/>
        </w:rPr>
        <w:t>ut the violations against media people. They would also know how important is press freedom in fostering democracy and also why MEDIA is the fourth pillar of democracy. The poster or chart design format will become more understandable to the students. Stud</w:t>
      </w:r>
      <w:r>
        <w:rPr>
          <w:rFonts w:ascii="Times New Roman" w:eastAsia="Times New Roman" w:hAnsi="Times New Roman" w:cs="Times New Roman"/>
          <w:sz w:val="28"/>
          <w:szCs w:val="28"/>
        </w:rPr>
        <w:t xml:space="preserve">ents will gain knowledge of picture editing methods and how to use colour palettes that are confined. The use of images and content production from various sources will be understood by the </w:t>
      </w:r>
      <w:r>
        <w:rPr>
          <w:rFonts w:ascii="Times New Roman" w:eastAsia="Times New Roman" w:hAnsi="Times New Roman" w:cs="Times New Roman"/>
          <w:sz w:val="28"/>
          <w:szCs w:val="28"/>
        </w:rPr>
        <w:lastRenderedPageBreak/>
        <w:t>students. Students will also get a visual assistance that will aid</w:t>
      </w:r>
      <w:r>
        <w:rPr>
          <w:rFonts w:ascii="Times New Roman" w:eastAsia="Times New Roman" w:hAnsi="Times New Roman" w:cs="Times New Roman"/>
          <w:sz w:val="28"/>
          <w:szCs w:val="28"/>
        </w:rPr>
        <w:t xml:space="preserve"> in their understanding of the content. Students' attention spans can be maintained during lessons with the aid of an engaging charts. It might also serve as a reminder of the lessons after the event.</w:t>
      </w:r>
    </w:p>
    <w:p w:rsidR="0061610A" w:rsidRDefault="0061610A">
      <w:pPr>
        <w:jc w:val="both"/>
        <w:rPr>
          <w:rFonts w:ascii="Times New Roman" w:eastAsia="Times New Roman" w:hAnsi="Times New Roman" w:cs="Times New Roman"/>
          <w:sz w:val="28"/>
          <w:szCs w:val="28"/>
        </w:rPr>
      </w:pPr>
    </w:p>
    <w:p w:rsidR="0061610A" w:rsidRDefault="0061610A">
      <w:pPr>
        <w:jc w:val="both"/>
        <w:rPr>
          <w:rFonts w:ascii="Times New Roman" w:eastAsia="Times New Roman" w:hAnsi="Times New Roman" w:cs="Times New Roman"/>
          <w:sz w:val="28"/>
          <w:szCs w:val="28"/>
        </w:rPr>
      </w:pPr>
    </w:p>
    <w:p w:rsidR="0061610A" w:rsidRDefault="009C0C1A">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235730" cy="5074390"/>
            <wp:effectExtent l="0" t="0" r="0" b="0"/>
            <wp:docPr id="17752382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235730" cy="5074390"/>
                    </a:xfrm>
                    <a:prstGeom prst="rect">
                      <a:avLst/>
                    </a:prstGeom>
                    <a:ln/>
                  </pic:spPr>
                </pic:pic>
              </a:graphicData>
            </a:graphic>
          </wp:inline>
        </w:drawing>
      </w:r>
    </w:p>
    <w:p w:rsidR="0061610A" w:rsidRDefault="009C0C1A">
      <w:pPr>
        <w:jc w:val="both"/>
        <w:rPr>
          <w:rFonts w:ascii="Times New Roman" w:eastAsia="Times New Roman" w:hAnsi="Times New Roman" w:cs="Times New Roman"/>
          <w:sz w:val="28"/>
          <w:szCs w:val="28"/>
        </w:rPr>
      </w:pPr>
      <w:r>
        <w:rPr>
          <w:noProof/>
          <w:lang w:val="en-US"/>
        </w:rPr>
        <w:lastRenderedPageBreak/>
        <w:drawing>
          <wp:inline distT="0" distB="0" distL="0" distR="0">
            <wp:extent cx="5772150" cy="5772150"/>
            <wp:effectExtent l="0" t="0" r="0" b="0"/>
            <wp:docPr id="17752382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72150" cy="5772150"/>
                    </a:xfrm>
                    <a:prstGeom prst="rect">
                      <a:avLst/>
                    </a:prstGeom>
                    <a:ln/>
                  </pic:spPr>
                </pic:pic>
              </a:graphicData>
            </a:graphic>
          </wp:inline>
        </w:drawing>
      </w:r>
    </w:p>
    <w:sectPr w:rsidR="0061610A" w:rsidSect="0061610A">
      <w:headerReference w:type="default" r:id="rId9"/>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C1A" w:rsidRDefault="009C0C1A" w:rsidP="0061610A">
      <w:pPr>
        <w:spacing w:after="0" w:line="240" w:lineRule="auto"/>
      </w:pPr>
      <w:r>
        <w:separator/>
      </w:r>
    </w:p>
  </w:endnote>
  <w:endnote w:type="continuationSeparator" w:id="1">
    <w:p w:rsidR="009C0C1A" w:rsidRDefault="009C0C1A" w:rsidP="00616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C1A" w:rsidRDefault="009C0C1A" w:rsidP="0061610A">
      <w:pPr>
        <w:spacing w:after="0" w:line="240" w:lineRule="auto"/>
      </w:pPr>
      <w:r>
        <w:separator/>
      </w:r>
    </w:p>
  </w:footnote>
  <w:footnote w:type="continuationSeparator" w:id="1">
    <w:p w:rsidR="009C0C1A" w:rsidRDefault="009C0C1A" w:rsidP="006161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10A" w:rsidRDefault="0061610A"/>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61610A"/>
    <w:rsid w:val="0061610A"/>
    <w:rsid w:val="009C0C1A"/>
    <w:rsid w:val="00C043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10A"/>
  </w:style>
  <w:style w:type="paragraph" w:styleId="Heading1">
    <w:name w:val="heading 1"/>
    <w:basedOn w:val="normal0"/>
    <w:next w:val="normal0"/>
    <w:rsid w:val="0061610A"/>
    <w:pPr>
      <w:keepNext/>
      <w:keepLines/>
      <w:spacing w:before="480" w:after="120"/>
      <w:outlineLvl w:val="0"/>
    </w:pPr>
    <w:rPr>
      <w:b/>
      <w:sz w:val="48"/>
      <w:szCs w:val="48"/>
    </w:rPr>
  </w:style>
  <w:style w:type="paragraph" w:styleId="Heading2">
    <w:name w:val="heading 2"/>
    <w:basedOn w:val="normal0"/>
    <w:next w:val="normal0"/>
    <w:rsid w:val="0061610A"/>
    <w:pPr>
      <w:keepNext/>
      <w:keepLines/>
      <w:spacing w:before="360" w:after="80"/>
      <w:outlineLvl w:val="1"/>
    </w:pPr>
    <w:rPr>
      <w:b/>
      <w:sz w:val="36"/>
      <w:szCs w:val="36"/>
    </w:rPr>
  </w:style>
  <w:style w:type="paragraph" w:styleId="Heading3">
    <w:name w:val="heading 3"/>
    <w:basedOn w:val="normal0"/>
    <w:next w:val="normal0"/>
    <w:rsid w:val="0061610A"/>
    <w:pPr>
      <w:keepNext/>
      <w:keepLines/>
      <w:spacing w:before="280" w:after="80"/>
      <w:outlineLvl w:val="2"/>
    </w:pPr>
    <w:rPr>
      <w:b/>
      <w:sz w:val="28"/>
      <w:szCs w:val="28"/>
    </w:rPr>
  </w:style>
  <w:style w:type="paragraph" w:styleId="Heading4">
    <w:name w:val="heading 4"/>
    <w:basedOn w:val="normal0"/>
    <w:next w:val="normal0"/>
    <w:rsid w:val="0061610A"/>
    <w:pPr>
      <w:keepNext/>
      <w:keepLines/>
      <w:spacing w:before="240" w:after="40"/>
      <w:outlineLvl w:val="3"/>
    </w:pPr>
    <w:rPr>
      <w:b/>
      <w:sz w:val="24"/>
      <w:szCs w:val="24"/>
    </w:rPr>
  </w:style>
  <w:style w:type="paragraph" w:styleId="Heading5">
    <w:name w:val="heading 5"/>
    <w:basedOn w:val="normal0"/>
    <w:next w:val="normal0"/>
    <w:rsid w:val="0061610A"/>
    <w:pPr>
      <w:keepNext/>
      <w:keepLines/>
      <w:spacing w:before="220" w:after="40"/>
      <w:outlineLvl w:val="4"/>
    </w:pPr>
    <w:rPr>
      <w:b/>
    </w:rPr>
  </w:style>
  <w:style w:type="paragraph" w:styleId="Heading6">
    <w:name w:val="heading 6"/>
    <w:basedOn w:val="normal0"/>
    <w:next w:val="normal0"/>
    <w:rsid w:val="0061610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1610A"/>
  </w:style>
  <w:style w:type="paragraph" w:styleId="Title">
    <w:name w:val="Title"/>
    <w:basedOn w:val="normal0"/>
    <w:next w:val="normal0"/>
    <w:rsid w:val="0061610A"/>
    <w:pPr>
      <w:keepNext/>
      <w:keepLines/>
      <w:spacing w:before="480" w:after="120"/>
    </w:pPr>
    <w:rPr>
      <w:b/>
      <w:sz w:val="72"/>
      <w:szCs w:val="72"/>
    </w:rPr>
  </w:style>
  <w:style w:type="paragraph" w:styleId="Subtitle">
    <w:name w:val="Subtitle"/>
    <w:basedOn w:val="Normal"/>
    <w:next w:val="Normal"/>
    <w:rsid w:val="0061610A"/>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Bss/pFv7GajAqU3bP+rFVn4KzQ==">CgMxLjA4AHIhMTVnVkdrMVE3ZW50TGt5cFFWLXRIcy11U2Uzd29iUUVo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2135</Characters>
  <Application>Microsoft Office Word</Application>
  <DocSecurity>0</DocSecurity>
  <Lines>17</Lines>
  <Paragraphs>5</Paragraphs>
  <ScaleCrop>false</ScaleCrop>
  <Company/>
  <LinksUpToDate>false</LinksUpToDate>
  <CharactersWithSpaces>2504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debroytinni87@gmail.com</dc:creator>
  <cp:lastModifiedBy>USER</cp:lastModifiedBy>
  <cp:revision>2</cp:revision>
  <dcterms:created xsi:type="dcterms:W3CDTF">2024-03-21T10:13:00Z</dcterms:created>
  <dcterms:modified xsi:type="dcterms:W3CDTF">2024-03-21T10:13:00Z</dcterms:modified>
</cp:coreProperties>
</file>