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Audio Book Initiative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Social Outreach</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RKSMVV IQAC and ALUMNI Association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10 SEPTEMBER 2022</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11 AM ONWARDS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Alumni Room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w:t>
      </w:r>
      <w:r w:rsidDel="00000000" w:rsidR="00000000" w:rsidRPr="00000000">
        <w:rPr>
          <w:rFonts w:ascii="Times New Roman" w:cs="Times New Roman" w:eastAsia="Times New Roman" w:hAnsi="Times New Roman"/>
          <w:sz w:val="24"/>
          <w:szCs w:val="24"/>
          <w:rtl w:val="0"/>
        </w:rPr>
        <w:t xml:space="preserve">: RKSMVV Alumni</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of Participants</w:t>
      </w:r>
      <w:r w:rsidDel="00000000" w:rsidR="00000000" w:rsidRPr="00000000">
        <w:rPr>
          <w:rFonts w:ascii="Times New Roman" w:cs="Times New Roman" w:eastAsia="Times New Roman" w:hAnsi="Times New Roman"/>
          <w:sz w:val="24"/>
          <w:szCs w:val="24"/>
          <w:rtl w:val="0"/>
        </w:rPr>
        <w:t xml:space="preserve">:  2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RKSMVV Alumni Association, with the help of college administration, has taken up the responsibility to arrange audio study materials for 2 visually impaired students of the college. Alumni collect class notes and reading materials and record those notes and related books with the help of audio recorders. The college authority has arranged a sound proof room for this audio recording. Alumni Association donated two audio recorders used for this recording purpose and the Alumni do all the audio recordings.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 outcome</w:t>
      </w:r>
      <w:r w:rsidDel="00000000" w:rsidR="00000000" w:rsidRPr="00000000">
        <w:rPr>
          <w:rFonts w:ascii="Times New Roman" w:cs="Times New Roman" w:eastAsia="Times New Roman" w:hAnsi="Times New Roman"/>
          <w:sz w:val="24"/>
          <w:szCs w:val="24"/>
          <w:rtl w:val="0"/>
        </w:rPr>
        <w:t xml:space="preserve"> – The two girls have improved their results because of this.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GEO-TAGGED PHOTOS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11050" cy="1958287"/>
            <wp:effectExtent b="0" l="0" r="0" t="0"/>
            <wp:docPr descr="E:\Outreach 9.7.2022,10.9.2022,10.3.2023\Audio Book, 10.9.22\20220910_14747PMByGPSMapCamera.jpg" id="6" name="image2.jpg"/>
            <a:graphic>
              <a:graphicData uri="http://schemas.openxmlformats.org/drawingml/2006/picture">
                <pic:pic>
                  <pic:nvPicPr>
                    <pic:cNvPr descr="E:\Outreach 9.7.2022,10.9.2022,10.3.2023\Audio Book, 10.9.22\20220910_14747PMByGPSMapCamera.jpg" id="0" name="image2.jpg"/>
                    <pic:cNvPicPr preferRelativeResize="0"/>
                  </pic:nvPicPr>
                  <pic:blipFill>
                    <a:blip r:embed="rId7"/>
                    <a:srcRect b="0" l="0" r="0" t="0"/>
                    <a:stretch>
                      <a:fillRect/>
                    </a:stretch>
                  </pic:blipFill>
                  <pic:spPr>
                    <a:xfrm>
                      <a:off x="0" y="0"/>
                      <a:ext cx="2611050" cy="1958287"/>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624138" cy="1970738"/>
            <wp:effectExtent b="0" l="0" r="0" t="0"/>
            <wp:docPr descr="E:\Outreach 9.7.2022,10.9.2022,10.3.2023\Audio Book, 10.9.22\20220910_14653PMByGPSMapCamera.jpg" id="7" name="image1.jpg"/>
            <a:graphic>
              <a:graphicData uri="http://schemas.openxmlformats.org/drawingml/2006/picture">
                <pic:pic>
                  <pic:nvPicPr>
                    <pic:cNvPr descr="E:\Outreach 9.7.2022,10.9.2022,10.3.2023\Audio Book, 10.9.22\20220910_14653PMByGPSMapCamera.jpg" id="0" name="image1.jpg"/>
                    <pic:cNvPicPr preferRelativeResize="0"/>
                  </pic:nvPicPr>
                  <pic:blipFill>
                    <a:blip r:embed="rId8"/>
                    <a:srcRect b="0" l="0" r="0" t="0"/>
                    <a:stretch>
                      <a:fillRect/>
                    </a:stretch>
                  </pic:blipFill>
                  <pic:spPr>
                    <a:xfrm>
                      <a:off x="0" y="0"/>
                      <a:ext cx="2624138" cy="1970738"/>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339F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0E218C"/>
    <w:rPr>
      <w:b w:val="1"/>
      <w:bCs w:val="1"/>
    </w:rPr>
  </w:style>
  <w:style w:type="paragraph" w:styleId="BalloonText">
    <w:name w:val="Balloon Text"/>
    <w:basedOn w:val="Normal"/>
    <w:link w:val="BalloonTextChar"/>
    <w:uiPriority w:val="99"/>
    <w:semiHidden w:val="1"/>
    <w:unhideWhenUsed w:val="1"/>
    <w:rsid w:val="00A647B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47BC"/>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DlsoEyCiM8J8D+kilWlHA4YROA==">CgMxLjA4AHIhMTlWbWxBVm1ORjBNR2hOeE9lSUZncTVZUkJSLWpMLXF3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2024-02-28T04:54:00Z</dcterms:created>
  <dc:creator>ADMIN</dc:creator>
</cp:coreProperties>
</file>