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r w:rsidDel="00000000" w:rsidR="00000000" w:rsidRPr="00000000">
        <w:rPr>
          <w:rFonts w:ascii="Times New Roman" w:cs="Times New Roman" w:eastAsia="Times New Roman" w:hAnsi="Times New Roman"/>
          <w:sz w:val="24"/>
          <w:szCs w:val="24"/>
          <w:rtl w:val="0"/>
        </w:rPr>
        <w:t xml:space="preserve"> National Youth Week Celebration</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Lecture</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Organizing Unit:</w:t>
      </w:r>
      <w:r w:rsidDel="00000000" w:rsidR="00000000" w:rsidRPr="00000000">
        <w:rPr>
          <w:rFonts w:ascii="Times New Roman" w:cs="Times New Roman" w:eastAsia="Times New Roman" w:hAnsi="Times New Roman"/>
          <w:sz w:val="24"/>
          <w:szCs w:val="24"/>
          <w:rtl w:val="0"/>
        </w:rPr>
        <w:t xml:space="preserve"> RKSMVV</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13 January 2023</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2 pm onwards</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Muktiprana Sabhagriha</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resource persons</w:t>
      </w:r>
      <w:r w:rsidDel="00000000" w:rsidR="00000000" w:rsidRPr="00000000">
        <w:rPr>
          <w:rFonts w:ascii="Times New Roman" w:cs="Times New Roman" w:eastAsia="Times New Roman" w:hAnsi="Times New Roman"/>
          <w:sz w:val="24"/>
          <w:szCs w:val="24"/>
          <w:rtl w:val="0"/>
        </w:rPr>
        <w:t xml:space="preserve">: Pravrajika Pradiptaprana, Secretary, RKSMVV.</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of participants: </w:t>
      </w:r>
      <w:r w:rsidDel="00000000" w:rsidR="00000000" w:rsidRPr="00000000">
        <w:rPr>
          <w:rFonts w:ascii="Times New Roman" w:cs="Times New Roman" w:eastAsia="Times New Roman" w:hAnsi="Times New Roman"/>
          <w:sz w:val="24"/>
          <w:szCs w:val="24"/>
          <w:rtl w:val="0"/>
        </w:rPr>
        <w:t xml:space="preserve">30</w:t>
      </w:r>
    </w:p>
    <w:p w:rsidR="00000000" w:rsidDel="00000000" w:rsidP="00000000" w:rsidRDefault="00000000" w:rsidRPr="00000000" w14:paraId="00000009">
      <w:pPr>
        <w:jc w:val="both"/>
        <w:rPr>
          <w:rFonts w:ascii="Times New Roman" w:cs="Times New Roman" w:eastAsia="Times New Roman" w:hAnsi="Times New Roman"/>
          <w:color w:val="0d0d0d"/>
          <w:sz w:val="24"/>
          <w:szCs w:val="24"/>
          <w:highlight w:val="white"/>
        </w:rPr>
      </w:pPr>
      <w:r w:rsidDel="00000000" w:rsidR="00000000" w:rsidRPr="00000000">
        <w:rPr>
          <w:rFonts w:ascii="Times New Roman" w:cs="Times New Roman" w:eastAsia="Times New Roman" w:hAnsi="Times New Roman"/>
          <w:b w:val="1"/>
          <w:sz w:val="24"/>
          <w:szCs w:val="24"/>
          <w:rtl w:val="0"/>
        </w:rPr>
        <w:t xml:space="preserve">Brief description of the event: </w:t>
      </w:r>
      <w:r w:rsidDel="00000000" w:rsidR="00000000" w:rsidRPr="00000000">
        <w:rPr>
          <w:rFonts w:ascii="Times New Roman" w:cs="Times New Roman" w:eastAsia="Times New Roman" w:hAnsi="Times New Roman"/>
          <w:sz w:val="24"/>
          <w:szCs w:val="24"/>
          <w:rtl w:val="0"/>
        </w:rPr>
        <w:t xml:space="preserve">Pravrajika Pradiptaprana ji spoke on ‘Service to Man is Service to God’ as propounded by Swami Vivekananda to commemorate the Youth Week from 12-19 January 2023. Mataji spoke on </w:t>
      </w:r>
      <w:r w:rsidDel="00000000" w:rsidR="00000000" w:rsidRPr="00000000">
        <w:rPr>
          <w:rFonts w:ascii="Times New Roman" w:cs="Times New Roman" w:eastAsia="Times New Roman" w:hAnsi="Times New Roman"/>
          <w:color w:val="0d0d0d"/>
          <w:sz w:val="24"/>
          <w:szCs w:val="24"/>
          <w:highlight w:val="white"/>
          <w:rtl w:val="0"/>
        </w:rPr>
        <w:t xml:space="preserve">Service to Man, Service to God" which epitomizes the belief that serving humanity is akin to serving divinity. It emphasizes selfless acts of kindness, compassion, and altruism towards others. She spoke on how by dedicating themselves to the welfare of others, individuals embrace their interconnectedness and contribute positively to society. Ultimately, this ethos reflects the timeless wisdom that true greatness lies in serving others with love and compassion which was propounded and practised by Swami Vivekananda and the principles for which RKSMVV stands for. </w:t>
      </w:r>
    </w:p>
    <w:p w:rsidR="00000000" w:rsidDel="00000000" w:rsidP="00000000" w:rsidRDefault="00000000" w:rsidRPr="00000000" w14:paraId="0000000A">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 xml:space="preserve">Program outcome: </w:t>
      </w:r>
      <w:r w:rsidDel="00000000" w:rsidR="00000000" w:rsidRPr="00000000">
        <w:rPr>
          <w:rFonts w:ascii="Times New Roman" w:cs="Times New Roman" w:eastAsia="Times New Roman" w:hAnsi="Times New Roman"/>
          <w:color w:val="000000"/>
          <w:sz w:val="24"/>
          <w:szCs w:val="24"/>
          <w:highlight w:val="white"/>
          <w:rtl w:val="0"/>
        </w:rPr>
        <w:t xml:space="preserve">Students are introduced to the principles of love, respect, tolerance, humanity and service and </w:t>
      </w:r>
      <w:r w:rsidDel="00000000" w:rsidR="00000000" w:rsidRPr="00000000">
        <w:rPr>
          <w:rFonts w:ascii="Times New Roman" w:cs="Times New Roman" w:eastAsia="Times New Roman" w:hAnsi="Times New Roman"/>
          <w:sz w:val="24"/>
          <w:szCs w:val="24"/>
          <w:highlight w:val="white"/>
          <w:rtl w:val="0"/>
        </w:rPr>
        <w:t xml:space="preserve">become encouraged to serve humanity and thus serve God. </w:t>
      </w:r>
    </w:p>
    <w:p w:rsidR="00000000" w:rsidDel="00000000" w:rsidP="00000000" w:rsidRDefault="00000000" w:rsidRPr="00000000" w14:paraId="0000000B">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Flyer: </w:t>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472113" cy="3095625"/>
            <wp:effectExtent b="0" l="0" r="0" t="0"/>
            <wp:docPr descr="E:\Pr A\2023\12 jan YOUTH WEEK 2023\13 jan 23.JPG" id="8" name="image1.jpg"/>
            <a:graphic>
              <a:graphicData uri="http://schemas.openxmlformats.org/drawingml/2006/picture">
                <pic:pic>
                  <pic:nvPicPr>
                    <pic:cNvPr descr="E:\Pr A\2023\12 jan YOUTH WEEK 2023\13 jan 23.JPG" id="0" name="image1.jpg"/>
                    <pic:cNvPicPr preferRelativeResize="0"/>
                  </pic:nvPicPr>
                  <pic:blipFill>
                    <a:blip r:embed="rId7"/>
                    <a:srcRect b="0" l="0" r="0" t="0"/>
                    <a:stretch>
                      <a:fillRect/>
                    </a:stretch>
                  </pic:blipFill>
                  <pic:spPr>
                    <a:xfrm>
                      <a:off x="0" y="0"/>
                      <a:ext cx="5472113"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95538" cy="3371850"/>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95538" cy="33718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558040" cy="3376613"/>
            <wp:effectExtent b="0" l="0" r="0" t="0"/>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558040" cy="33766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339F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0E218C"/>
    <w:rPr>
      <w:b w:val="1"/>
      <w:bCs w:val="1"/>
    </w:rPr>
  </w:style>
  <w:style w:type="paragraph" w:styleId="BalloonText">
    <w:name w:val="Balloon Text"/>
    <w:basedOn w:val="Normal"/>
    <w:link w:val="BalloonTextChar"/>
    <w:uiPriority w:val="99"/>
    <w:semiHidden w:val="1"/>
    <w:unhideWhenUsed w:val="1"/>
    <w:rsid w:val="00A647B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647BC"/>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fiEZAJqmBRT/wDTT2Fr4aguH8w==">CgMxLjA4AHIhMVc5bHJFWVhuSjRyRi1nMmQ4aVZiSTJCdmhubElMbEgt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2024-02-28T02:28:00Z</dcterms:created>
  <dc:creator>ADMIN</dc:creator>
</cp:coreProperties>
</file>