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Activity: TCS Youth Employment Programme (YEP)</w:t>
      </w:r>
    </w:p>
    <w:p w:rsidR="00000000" w:rsidDel="00000000" w:rsidP="00000000" w:rsidRDefault="00000000" w:rsidRPr="00000000" w14:paraId="0000000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Employment Generating Programme</w:t>
      </w:r>
    </w:p>
    <w:p w:rsidR="00000000" w:rsidDel="00000000" w:rsidP="00000000" w:rsidRDefault="00000000" w:rsidRPr="00000000" w14:paraId="0000000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Jointly Organized by TCS and IQAC Ramakrishna Sarada Mission Vivekananda Vidyabhavan</w:t>
      </w:r>
    </w:p>
    <w:p w:rsidR="00000000" w:rsidDel="00000000" w:rsidP="00000000" w:rsidRDefault="00000000" w:rsidRPr="00000000" w14:paraId="0000000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16.02.2023– 20.03.2023</w:t>
      </w:r>
    </w:p>
    <w:p w:rsidR="00000000" w:rsidDel="00000000" w:rsidP="00000000" w:rsidRDefault="00000000" w:rsidRPr="00000000" w14:paraId="0000000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11:00 AM to 04:00 PM</w:t>
      </w:r>
    </w:p>
    <w:p w:rsidR="00000000" w:rsidDel="00000000" w:rsidP="00000000" w:rsidRDefault="00000000" w:rsidRPr="00000000" w14:paraId="0000000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Room No. 25, RKSMVV</w:t>
      </w:r>
    </w:p>
    <w:p w:rsidR="00000000" w:rsidDel="00000000" w:rsidP="00000000" w:rsidRDefault="00000000" w:rsidRPr="00000000" w14:paraId="0000000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w:t>
      </w:r>
      <w:r w:rsidDel="00000000" w:rsidR="00000000" w:rsidRPr="00000000">
        <w:rPr>
          <w:rFonts w:ascii="Times New Roman" w:cs="Times New Roman" w:eastAsia="Times New Roman" w:hAnsi="Times New Roman"/>
          <w:sz w:val="24"/>
          <w:szCs w:val="24"/>
          <w:rtl w:val="0"/>
        </w:rPr>
        <w:t xml:space="preserve"> 82</w:t>
      </w:r>
    </w:p>
    <w:p w:rsidR="00000000" w:rsidDel="00000000" w:rsidP="00000000" w:rsidRDefault="00000000" w:rsidRPr="00000000" w14:paraId="0000000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resource person/s (with designation):</w:t>
      </w:r>
      <w:r w:rsidDel="00000000" w:rsidR="00000000" w:rsidRPr="00000000">
        <w:rPr>
          <w:rFonts w:ascii="Times New Roman" w:cs="Times New Roman" w:eastAsia="Times New Roman" w:hAnsi="Times New Roman"/>
          <w:sz w:val="24"/>
          <w:szCs w:val="24"/>
          <w:rtl w:val="0"/>
        </w:rPr>
        <w:t xml:space="preserve"> Ms. Tanusree Das, Consultant Trainer, Tata Consultancy Services.</w:t>
      </w:r>
    </w:p>
    <w:p w:rsidR="00000000" w:rsidDel="00000000" w:rsidP="00000000" w:rsidRDefault="00000000" w:rsidRPr="00000000" w14:paraId="00000009">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p>
    <w:p w:rsidR="00000000" w:rsidDel="00000000" w:rsidP="00000000" w:rsidRDefault="00000000" w:rsidRPr="00000000" w14:paraId="0000000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Youth Employability Program (YEP) is conducted by Tata Consultancy Services (TCS). Tata Consultancy Services Ltd. (TCS) is engaged with RKSMVV as part of its CSR initiative of Youth Employment Program (YEP), Non-Engineering. This YEP was conducted 5 days </w:t>
      </w:r>
    </w:p>
    <w:p w:rsidR="00000000" w:rsidDel="00000000" w:rsidP="00000000" w:rsidRDefault="00000000" w:rsidRPr="00000000" w14:paraId="0000000B">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p>
    <w:p w:rsidR="00000000" w:rsidDel="00000000" w:rsidP="00000000" w:rsidRDefault="00000000" w:rsidRPr="00000000" w14:paraId="0000000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 students of our college participated in this programme. After successful completion of the YEP training program 13 students got jobs in TCS.  </w:t>
      </w:r>
    </w:p>
    <w:p w:rsidR="00000000" w:rsidDel="00000000" w:rsidP="00000000" w:rsidRDefault="00000000" w:rsidRPr="00000000" w14:paraId="0000000D">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 :</w:t>
      </w:r>
    </w:p>
    <w:p w:rsidR="00000000" w:rsidDel="00000000" w:rsidP="00000000" w:rsidRDefault="00000000" w:rsidRPr="00000000" w14:paraId="0000000E">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958364" cy="4245775"/>
            <wp:effectExtent b="0" l="0" r="0" t="0"/>
            <wp:docPr id="5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58364" cy="4245775"/>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1963478" cy="4256861"/>
            <wp:effectExtent b="0" l="0" r="0" t="0"/>
            <wp:docPr id="6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63478" cy="425686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912389" cy="4146103"/>
            <wp:effectExtent b="0" l="0" r="0" t="0"/>
            <wp:docPr id="5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12389" cy="4146103"/>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1894688" cy="4107723"/>
            <wp:effectExtent b="0" l="0" r="0" t="0"/>
            <wp:docPr id="6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94688" cy="410772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462213" cy="4362450"/>
            <wp:effectExtent b="0" l="0" r="0" t="0"/>
            <wp:docPr id="6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62213" cy="436245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2002503" cy="4341471"/>
            <wp:effectExtent b="0" l="0" r="0" t="0"/>
            <wp:docPr id="5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002503" cy="4341471"/>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56C48"/>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D60FD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0FD1"/>
    <w:rPr>
      <w:rFonts w:ascii="Tahoma" w:cs="Tahoma" w:hAnsi="Tahoma"/>
      <w:sz w:val="16"/>
      <w:szCs w:val="16"/>
    </w:rPr>
  </w:style>
  <w:style w:type="paragraph" w:styleId="NormalWeb">
    <w:name w:val="Normal (Web)"/>
    <w:basedOn w:val="Normal"/>
    <w:uiPriority w:val="99"/>
    <w:semiHidden w:val="1"/>
    <w:unhideWhenUsed w:val="1"/>
    <w:rsid w:val="0060750B"/>
    <w:pPr>
      <w:spacing w:after="100" w:afterAutospacing="1" w:before="100" w:beforeAutospacing="1" w:line="240" w:lineRule="auto"/>
    </w:pPr>
    <w:rPr>
      <w:rFonts w:ascii="Times New Roman" w:cs="Times New Roman" w:eastAsia="Times New Roman" w:hAnsi="Times New Roman"/>
      <w:sz w:val="24"/>
      <w:szCs w:val="24"/>
      <w:lang w:eastAsia="en-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image" Target="media/image3.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vk34pMqp7/mvHCET7tIWgfmbzg==">CgMxLjA4AHIhMWpXZTRPNWxqSkdLMU5qUzZjSUk2a01JbVd4cTAyeDZC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2024-02-01T07:06:00Z</dcterms:created>
  <dc:creator>Mithun</dc:creator>
</cp:coreProperties>
</file>