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Youth Program on Energy Conservation Techniques in Day-to-Day Life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Youth Program</w:t>
      </w:r>
    </w:p>
    <w:p w:rsidR="00000000" w:rsidDel="00000000" w:rsidP="00000000" w:rsidRDefault="00000000" w:rsidRPr="00000000" w14:paraId="00000003">
      <w:pPr>
        <w:tabs>
          <w:tab w:val="left" w:leader="none" w:pos="237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Petroleum Conservation Research Association</w:t>
      </w:r>
      <w:r w:rsidDel="00000000" w:rsidR="00000000" w:rsidRPr="00000000">
        <w:rPr>
          <w:rtl w:val="0"/>
        </w:rPr>
      </w:r>
    </w:p>
    <w:p w:rsidR="00000000" w:rsidDel="00000000" w:rsidP="00000000" w:rsidRDefault="00000000" w:rsidRPr="00000000" w14:paraId="00000004">
      <w:pPr>
        <w:tabs>
          <w:tab w:val="left" w:leader="none"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 SEPTEMBER 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2 pm onwards</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Room Number 16</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w:t>
      </w:r>
      <w:r w:rsidDel="00000000" w:rsidR="00000000" w:rsidRPr="00000000">
        <w:rPr>
          <w:rFonts w:ascii="Times New Roman" w:cs="Times New Roman" w:eastAsia="Times New Roman" w:hAnsi="Times New Roman"/>
          <w:sz w:val="24"/>
          <w:szCs w:val="24"/>
          <w:rtl w:val="0"/>
        </w:rPr>
        <w:t xml:space="preserve"> Government of India Initiative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p>
    <w:p w:rsidR="00000000" w:rsidDel="00000000" w:rsidP="00000000" w:rsidRDefault="00000000" w:rsidRPr="00000000" w14:paraId="0000000A">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Petroleum Conservation Research Association </w:t>
      </w:r>
      <w:r w:rsidDel="00000000" w:rsidR="00000000" w:rsidRPr="00000000">
        <w:rPr>
          <w:rFonts w:ascii="Times New Roman" w:cs="Times New Roman" w:eastAsia="Times New Roman" w:hAnsi="Times New Roman"/>
          <w:color w:val="000000"/>
          <w:sz w:val="24"/>
          <w:szCs w:val="24"/>
          <w:highlight w:val="white"/>
          <w:rtl w:val="0"/>
        </w:rPr>
        <w:t xml:space="preserve">is an </w:t>
      </w:r>
      <w:r w:rsidDel="00000000" w:rsidR="00000000" w:rsidRPr="00000000">
        <w:rPr>
          <w:rFonts w:ascii="Times New Roman" w:cs="Times New Roman" w:eastAsia="Times New Roman" w:hAnsi="Times New Roman"/>
          <w:sz w:val="24"/>
          <w:szCs w:val="24"/>
          <w:highlight w:val="white"/>
          <w:rtl w:val="0"/>
        </w:rPr>
        <w:t xml:space="preserve">organisation</w:t>
      </w:r>
      <w:r w:rsidDel="00000000" w:rsidR="00000000" w:rsidRPr="00000000">
        <w:rPr>
          <w:rFonts w:ascii="Times New Roman" w:cs="Times New Roman" w:eastAsia="Times New Roman" w:hAnsi="Times New Roman"/>
          <w:color w:val="000000"/>
          <w:sz w:val="24"/>
          <w:szCs w:val="24"/>
          <w:highlight w:val="white"/>
          <w:rtl w:val="0"/>
        </w:rPr>
        <w:t xml:space="preserve"> established in India in 1978, under the aegis of the Ministry of Petroleum and Natural Gas of Government of India that is engaged in promoting energy efficiency in various sectors of the economy. Its mission is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1) To formulate strategies and promote measures for accelerating </w:t>
      </w:r>
      <w:r w:rsidDel="00000000" w:rsidR="00000000" w:rsidRPr="00000000">
        <w:rPr>
          <w:rFonts w:ascii="Times New Roman" w:cs="Times New Roman" w:eastAsia="Times New Roman" w:hAnsi="Times New Roman"/>
          <w:color w:val="202122"/>
          <w:sz w:val="24"/>
          <w:szCs w:val="24"/>
          <w:rtl w:val="0"/>
        </w:rPr>
        <w:t xml:space="preserve">the </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conservation of petroleum products leading to environment protection, energy security and sustainable development.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2) To create awareness among </w:t>
      </w:r>
      <w:r w:rsidDel="00000000" w:rsidR="00000000" w:rsidRPr="00000000">
        <w:rPr>
          <w:rFonts w:ascii="Times New Roman" w:cs="Times New Roman" w:eastAsia="Times New Roman" w:hAnsi="Times New Roman"/>
          <w:color w:val="202122"/>
          <w:sz w:val="24"/>
          <w:szCs w:val="24"/>
          <w:rtl w:val="0"/>
        </w:rPr>
        <w:t xml:space="preserve">the </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masses about the importance, benefits and methods of conserving petroleum products &amp; clean environment by enhancing information and capacity building.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3) To promote research, development and deployment efforts aimed at petroleum conservation &amp; environment protection, support &amp; facilitate efforts for </w:t>
      </w:r>
      <w:r w:rsidDel="00000000" w:rsidR="00000000" w:rsidRPr="00000000">
        <w:rPr>
          <w:rFonts w:ascii="Times New Roman" w:cs="Times New Roman" w:eastAsia="Times New Roman" w:hAnsi="Times New Roman"/>
          <w:color w:val="202122"/>
          <w:sz w:val="24"/>
          <w:szCs w:val="24"/>
          <w:rtl w:val="0"/>
        </w:rPr>
        <w:t xml:space="preserve">the </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adoption and dissemination of </w:t>
      </w:r>
      <w:r w:rsidDel="00000000" w:rsidR="00000000" w:rsidRPr="00000000">
        <w:rPr>
          <w:rFonts w:ascii="Times New Roman" w:cs="Times New Roman" w:eastAsia="Times New Roman" w:hAnsi="Times New Roman"/>
          <w:color w:val="202122"/>
          <w:sz w:val="24"/>
          <w:szCs w:val="24"/>
          <w:rtl w:val="0"/>
        </w:rPr>
        <w:t xml:space="preserve">fuel-efficient</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 technologies and substitution of petroleum products with alternate fuels and renewable.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4) To establish synergistic institutional linkages at the national &amp; international levels in the areas of petroleum conservation &amp; </w:t>
      </w:r>
      <w:r w:rsidDel="00000000" w:rsidR="00000000" w:rsidRPr="00000000">
        <w:rPr>
          <w:rFonts w:ascii="Times New Roman" w:cs="Times New Roman" w:eastAsia="Times New Roman" w:hAnsi="Times New Roman"/>
          <w:color w:val="202122"/>
          <w:sz w:val="24"/>
          <w:szCs w:val="24"/>
          <w:rtl w:val="0"/>
        </w:rPr>
        <w:t xml:space="preserve">environmental</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 protection.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5) To provide training and technical advisory services, designed to achieve economy &amp; efficiency in </w:t>
      </w:r>
      <w:r w:rsidDel="00000000" w:rsidR="00000000" w:rsidRPr="00000000">
        <w:rPr>
          <w:rFonts w:ascii="Times New Roman" w:cs="Times New Roman" w:eastAsia="Times New Roman" w:hAnsi="Times New Roman"/>
          <w:color w:val="202122"/>
          <w:sz w:val="24"/>
          <w:szCs w:val="24"/>
          <w:rtl w:val="0"/>
        </w:rPr>
        <w:t xml:space="preserve">the </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use of petroleum products for </w:t>
      </w:r>
      <w:r w:rsidDel="00000000" w:rsidR="00000000" w:rsidRPr="00000000">
        <w:rPr>
          <w:rFonts w:ascii="Times New Roman" w:cs="Times New Roman" w:eastAsia="Times New Roman" w:hAnsi="Times New Roman"/>
          <w:color w:val="202122"/>
          <w:sz w:val="24"/>
          <w:szCs w:val="24"/>
          <w:rtl w:val="0"/>
        </w:rPr>
        <w:t xml:space="preserve">a </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cleaner environment.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Times New Roman" w:cs="Times New Roman" w:eastAsia="Times New Roman" w:hAnsi="Times New Roman"/>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6) To function as a think tank to the Government of India, for proposing policies and strategies on petroleum conservation and environment protection, </w:t>
      </w:r>
      <w:r w:rsidDel="00000000" w:rsidR="00000000" w:rsidRPr="00000000">
        <w:rPr>
          <w:rFonts w:ascii="Times New Roman" w:cs="Times New Roman" w:eastAsia="Times New Roman" w:hAnsi="Times New Roman"/>
          <w:color w:val="202122"/>
          <w:sz w:val="24"/>
          <w:szCs w:val="24"/>
          <w:rtl w:val="0"/>
        </w:rPr>
        <w:t xml:space="preserve">to reduce</w:t>
      </w:r>
      <w:r w:rsidDel="00000000" w:rsidR="00000000" w:rsidRPr="00000000">
        <w:rPr>
          <w:rFonts w:ascii="Times New Roman" w:cs="Times New Roman" w:eastAsia="Times New Roman" w:hAnsi="Times New Roman"/>
          <w:i w:val="0"/>
          <w:smallCaps w:val="0"/>
          <w:strike w:val="0"/>
          <w:color w:val="202122"/>
          <w:sz w:val="24"/>
          <w:szCs w:val="24"/>
          <w:u w:val="none"/>
          <w:shd w:fill="auto" w:val="clear"/>
          <w:vertAlign w:val="baseline"/>
          <w:rtl w:val="0"/>
        </w:rPr>
        <w:t xml:space="preserve"> excessive dependence on oil.</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This Youth Program inculcated values in the students to Save Fuel, Save Money and Save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color w:val="000000"/>
          <w:sz w:val="24"/>
          <w:szCs w:val="24"/>
          <w:highlight w:val="white"/>
          <w:rtl w:val="0"/>
        </w:rPr>
        <w:t xml:space="preserve">Environment i.e. Energy Conservation Techniques in Day to </w:t>
      </w:r>
      <w:r w:rsidDel="00000000" w:rsidR="00000000" w:rsidRPr="00000000">
        <w:rPr>
          <w:rFonts w:ascii="Times New Roman" w:cs="Times New Roman" w:eastAsia="Times New Roman" w:hAnsi="Times New Roman"/>
          <w:sz w:val="24"/>
          <w:szCs w:val="24"/>
          <w:highlight w:val="white"/>
          <w:rtl w:val="0"/>
        </w:rPr>
        <w:t xml:space="preserve">day-to-day life</w:t>
      </w:r>
      <w:r w:rsidDel="00000000" w:rsidR="00000000" w:rsidRPr="00000000">
        <w:rPr>
          <w:rFonts w:ascii="Times New Roman" w:cs="Times New Roman" w:eastAsia="Times New Roman" w:hAnsi="Times New Roman"/>
          <w:color w:val="000000"/>
          <w:sz w:val="24"/>
          <w:szCs w:val="24"/>
          <w:highlight w:val="white"/>
          <w:rtl w:val="0"/>
        </w:rPr>
        <w:t xml:space="preserve">. The students learned about how to protect the </w:t>
      </w:r>
      <w:r w:rsidDel="00000000" w:rsidR="00000000" w:rsidRPr="00000000">
        <w:rPr>
          <w:rFonts w:ascii="Times New Roman" w:cs="Times New Roman" w:eastAsia="Times New Roman" w:hAnsi="Times New Roman"/>
          <w:sz w:val="24"/>
          <w:szCs w:val="24"/>
          <w:highlight w:val="white"/>
          <w:rtl w:val="0"/>
        </w:rPr>
        <w:t xml:space="preserve">environment, </w:t>
      </w:r>
      <w:r w:rsidDel="00000000" w:rsidR="00000000" w:rsidRPr="00000000">
        <w:rPr>
          <w:rFonts w:ascii="Times New Roman" w:cs="Times New Roman" w:eastAsia="Times New Roman" w:hAnsi="Times New Roman"/>
          <w:color w:val="000000"/>
          <w:sz w:val="24"/>
          <w:szCs w:val="24"/>
          <w:highlight w:val="white"/>
          <w:rtl w:val="0"/>
        </w:rPr>
        <w:t xml:space="preserve">how </w:t>
      </w:r>
      <w:r w:rsidDel="00000000" w:rsidR="00000000" w:rsidRPr="00000000">
        <w:rPr>
          <w:rFonts w:ascii="Times New Roman" w:cs="Times New Roman" w:eastAsia="Times New Roman" w:hAnsi="Times New Roman"/>
          <w:sz w:val="24"/>
          <w:szCs w:val="24"/>
          <w:highlight w:val="white"/>
          <w:rtl w:val="0"/>
        </w:rPr>
        <w:t xml:space="preserve">to conserve petroleum and its importance in our everyday life. The students learned about the various strategies about petroleum conservation, sustainable development and how to conserve energy in order to safeguard the environment. </w:t>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PHOTOGRAPHS:</w:t>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965070" cy="2973802"/>
            <wp:effectExtent b="0" l="0" r="0" t="0"/>
            <wp:docPr descr="E:\Documentation 2022\2022 September\2.09 Petroleum Seminar\PHOTO-2023-07-11-20-13-08.jpg" id="15" name="image1.jpg"/>
            <a:graphic>
              <a:graphicData uri="http://schemas.openxmlformats.org/drawingml/2006/picture">
                <pic:pic>
                  <pic:nvPicPr>
                    <pic:cNvPr descr="E:\Documentation 2022\2022 September\2.09 Petroleum Seminar\PHOTO-2023-07-11-20-13-08.jpg" id="0" name="image1.jpg"/>
                    <pic:cNvPicPr preferRelativeResize="0"/>
                  </pic:nvPicPr>
                  <pic:blipFill>
                    <a:blip r:embed="rId7"/>
                    <a:srcRect b="0" l="0" r="0" t="0"/>
                    <a:stretch>
                      <a:fillRect/>
                    </a:stretch>
                  </pic:blipFill>
                  <pic:spPr>
                    <a:xfrm>
                      <a:off x="0" y="0"/>
                      <a:ext cx="3965070" cy="2973802"/>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428875" cy="1821657"/>
            <wp:effectExtent b="0" l="0" r="0" t="0"/>
            <wp:docPr descr="E:\Documentation 2022\2022 September\2.09 Petroleum Seminar\PHOTO-2023-07-11-20-13-09 2.jpg" id="14" name="image4.jpg"/>
            <a:graphic>
              <a:graphicData uri="http://schemas.openxmlformats.org/drawingml/2006/picture">
                <pic:pic>
                  <pic:nvPicPr>
                    <pic:cNvPr descr="E:\Documentation 2022\2022 September\2.09 Petroleum Seminar\PHOTO-2023-07-11-20-13-09 2.jpg" id="0" name="image4.jpg"/>
                    <pic:cNvPicPr preferRelativeResize="0"/>
                  </pic:nvPicPr>
                  <pic:blipFill>
                    <a:blip r:embed="rId8"/>
                    <a:srcRect b="0" l="0" r="0" t="0"/>
                    <a:stretch>
                      <a:fillRect/>
                    </a:stretch>
                  </pic:blipFill>
                  <pic:spPr>
                    <a:xfrm>
                      <a:off x="0" y="0"/>
                      <a:ext cx="2428875" cy="1821657"/>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400300" cy="1800225"/>
            <wp:effectExtent b="0" l="0" r="0" t="0"/>
            <wp:docPr descr="E:\Documentation 2022\2022 September\2.09 Petroleum Seminar\PHOTO-2023-07-11-20-13-09.jpg" id="16" name="image3.jpg"/>
            <a:graphic>
              <a:graphicData uri="http://schemas.openxmlformats.org/drawingml/2006/picture">
                <pic:pic>
                  <pic:nvPicPr>
                    <pic:cNvPr descr="E:\Documentation 2022\2022 September\2.09 Petroleum Seminar\PHOTO-2023-07-11-20-13-09.jpg" id="0" name="image3.jpg"/>
                    <pic:cNvPicPr preferRelativeResize="0"/>
                  </pic:nvPicPr>
                  <pic:blipFill>
                    <a:blip r:embed="rId9"/>
                    <a:srcRect b="0" l="0" r="0" t="0"/>
                    <a:stretch>
                      <a:fillRect/>
                    </a:stretch>
                  </pic:blipFill>
                  <pic:spPr>
                    <a:xfrm>
                      <a:off x="0" y="0"/>
                      <a:ext cx="2400300"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Merriweather" w:cs="Merriweather" w:eastAsia="Merriweather" w:hAnsi="Merriweather"/>
          <w:b w:val="1"/>
          <w:sz w:val="24"/>
          <w:szCs w:val="24"/>
        </w:rPr>
        <w:drawing>
          <wp:inline distB="0" distT="0" distL="0" distR="0">
            <wp:extent cx="3829050" cy="5109210"/>
            <wp:effectExtent b="0" l="0" r="0" t="0"/>
            <wp:docPr descr="E:\Documentation 2022\2022 September\2.09 Petroleum Seminar\PHOTO-2023-07-11-20-13-09 3.jpg" id="13" name="image2.jpg"/>
            <a:graphic>
              <a:graphicData uri="http://schemas.openxmlformats.org/drawingml/2006/picture">
                <pic:pic>
                  <pic:nvPicPr>
                    <pic:cNvPr descr="E:\Documentation 2022\2022 September\2.09 Petroleum Seminar\PHOTO-2023-07-11-20-13-09 3.jpg" id="0" name="image2.jpg"/>
                    <pic:cNvPicPr preferRelativeResize="0"/>
                  </pic:nvPicPr>
                  <pic:blipFill>
                    <a:blip r:embed="rId10"/>
                    <a:srcRect b="0" l="0" r="0" t="0"/>
                    <a:stretch>
                      <a:fillRect/>
                    </a:stretch>
                  </pic:blipFill>
                  <pic:spPr>
                    <a:xfrm>
                      <a:off x="0" y="0"/>
                      <a:ext cx="3829050" cy="510921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20A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F3FC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3FCA"/>
    <w:rPr>
      <w:rFonts w:ascii="Tahoma" w:cs="Tahoma" w:hAnsi="Tahoma"/>
      <w:sz w:val="16"/>
      <w:szCs w:val="16"/>
    </w:rPr>
  </w:style>
  <w:style w:type="character" w:styleId="Hyperlink">
    <w:name w:val="Hyperlink"/>
    <w:basedOn w:val="DefaultParagraphFont"/>
    <w:uiPriority w:val="99"/>
    <w:semiHidden w:val="1"/>
    <w:unhideWhenUsed w:val="1"/>
    <w:rsid w:val="00836585"/>
    <w:rPr>
      <w:color w:val="0000ff"/>
      <w:u w:val="single"/>
    </w:rPr>
  </w:style>
  <w:style w:type="paragraph" w:styleId="NormalWeb">
    <w:name w:val="Normal (Web)"/>
    <w:basedOn w:val="Normal"/>
    <w:uiPriority w:val="99"/>
    <w:semiHidden w:val="1"/>
    <w:unhideWhenUsed w:val="1"/>
    <w:rsid w:val="00353E32"/>
    <w:pPr>
      <w:spacing w:after="100" w:afterAutospacing="1" w:before="100" w:beforeAutospacing="1" w:line="240" w:lineRule="auto"/>
    </w:pPr>
    <w:rPr>
      <w:rFonts w:ascii="Times New Roman" w:cs="Times New Roman" w:eastAsia="Times New Roman" w:hAnsi="Times New Roman"/>
      <w:sz w:val="24"/>
      <w:szCs w:val="24"/>
      <w:lang w:bidi="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iJoyTJOqwEk8S7cud8hkOfcYg==">CgMxLjA4AHIhMVl5ZEFmTlZxRHJibTNmUi1OS2JKTXdlZi1GdngwTnBp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2024-02-06T05:17:00Z</dcterms:created>
  <dc:creator>RKSMVV</dc:creator>
</cp:coreProperties>
</file>