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s>
        <w:spacing w:before="72" w:line="360" w:lineRule="auto"/>
        <w:ind w:right="-182.5984251968498"/>
        <w:jc w:val="both"/>
        <w:rPr>
          <w:sz w:val="24"/>
          <w:szCs w:val="24"/>
        </w:rPr>
      </w:pPr>
      <w:r w:rsidDel="00000000" w:rsidR="00000000" w:rsidRPr="00000000">
        <w:rPr>
          <w:b w:val="1"/>
          <w:sz w:val="24"/>
          <w:szCs w:val="24"/>
          <w:rtl w:val="0"/>
        </w:rPr>
        <w:t xml:space="preserve">Name of the event:</w:t>
      </w:r>
      <w:r w:rsidDel="00000000" w:rsidR="00000000" w:rsidRPr="00000000">
        <w:rPr>
          <w:sz w:val="24"/>
          <w:szCs w:val="24"/>
          <w:rtl w:val="0"/>
        </w:rPr>
        <w:t xml:space="preserve"> Celebration of Sanskrit Day </w:t>
      </w:r>
    </w:p>
    <w:p w:rsidR="00000000" w:rsidDel="00000000" w:rsidP="00000000" w:rsidRDefault="00000000" w:rsidRPr="00000000" w14:paraId="00000002">
      <w:pPr>
        <w:tabs>
          <w:tab w:val="left" w:leader="none" w:pos="360"/>
        </w:tabs>
        <w:spacing w:before="72" w:line="360" w:lineRule="auto"/>
        <w:ind w:right="-182.5984251968498"/>
        <w:jc w:val="both"/>
        <w:rPr>
          <w:sz w:val="24"/>
          <w:szCs w:val="24"/>
        </w:rPr>
      </w:pPr>
      <w:r w:rsidDel="00000000" w:rsidR="00000000" w:rsidRPr="00000000">
        <w:rPr>
          <w:b w:val="1"/>
          <w:sz w:val="24"/>
          <w:szCs w:val="24"/>
          <w:rtl w:val="0"/>
        </w:rPr>
        <w:t xml:space="preserve">Category:</w:t>
      </w:r>
      <w:r w:rsidDel="00000000" w:rsidR="00000000" w:rsidRPr="00000000">
        <w:rPr>
          <w:sz w:val="24"/>
          <w:szCs w:val="24"/>
          <w:rtl w:val="0"/>
        </w:rPr>
        <w:t xml:space="preserve"> Cultural Programme </w:t>
      </w:r>
    </w:p>
    <w:p w:rsidR="00000000" w:rsidDel="00000000" w:rsidP="00000000" w:rsidRDefault="00000000" w:rsidRPr="00000000" w14:paraId="00000003">
      <w:pPr>
        <w:tabs>
          <w:tab w:val="left" w:leader="none" w:pos="360"/>
        </w:tabs>
        <w:spacing w:before="72" w:line="360" w:lineRule="auto"/>
        <w:ind w:right="-182.5984251968498"/>
        <w:jc w:val="both"/>
        <w:rPr>
          <w:sz w:val="24"/>
          <w:szCs w:val="24"/>
        </w:rPr>
      </w:pPr>
      <w:r w:rsidDel="00000000" w:rsidR="00000000" w:rsidRPr="00000000">
        <w:rPr>
          <w:b w:val="1"/>
          <w:sz w:val="24"/>
          <w:szCs w:val="24"/>
          <w:rtl w:val="0"/>
        </w:rPr>
        <w:t xml:space="preserve">Organising Unit:</w:t>
      </w:r>
      <w:r w:rsidDel="00000000" w:rsidR="00000000" w:rsidRPr="00000000">
        <w:rPr>
          <w:sz w:val="24"/>
          <w:szCs w:val="24"/>
          <w:rtl w:val="0"/>
        </w:rPr>
        <w:t xml:space="preserve"> Department of Sanskrit </w:t>
      </w:r>
    </w:p>
    <w:p w:rsidR="00000000" w:rsidDel="00000000" w:rsidP="00000000" w:rsidRDefault="00000000" w:rsidRPr="00000000" w14:paraId="00000004">
      <w:pPr>
        <w:tabs>
          <w:tab w:val="left" w:leader="none" w:pos="360"/>
        </w:tabs>
        <w:spacing w:before="72" w:line="360" w:lineRule="auto"/>
        <w:ind w:right="-182.5984251968498"/>
        <w:jc w:val="both"/>
        <w:rPr>
          <w:b w:val="1"/>
          <w:sz w:val="32"/>
          <w:szCs w:val="32"/>
        </w:rPr>
      </w:pPr>
      <w:r w:rsidDel="00000000" w:rsidR="00000000" w:rsidRPr="00000000">
        <w:rPr>
          <w:b w:val="1"/>
          <w:sz w:val="24"/>
          <w:szCs w:val="24"/>
          <w:rtl w:val="0"/>
        </w:rPr>
        <w:t xml:space="preserve">Date:</w:t>
      </w:r>
      <w:r w:rsidDel="00000000" w:rsidR="00000000" w:rsidRPr="00000000">
        <w:rPr>
          <w:sz w:val="24"/>
          <w:szCs w:val="24"/>
          <w:rtl w:val="0"/>
        </w:rPr>
        <w:t xml:space="preserve"> 23.9.2022</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Time</w:t>
      </w:r>
      <w:r w:rsidDel="00000000" w:rsidR="00000000" w:rsidRPr="00000000">
        <w:rPr>
          <w:b w:val="1"/>
          <w:sz w:val="24"/>
          <w:szCs w:val="24"/>
          <w:rtl w:val="0"/>
        </w:rPr>
        <w:t xml:space="preserve">:</w:t>
      </w:r>
      <w:r w:rsidDel="00000000" w:rsidR="00000000" w:rsidRPr="00000000">
        <w:rPr>
          <w:sz w:val="24"/>
          <w:szCs w:val="24"/>
          <w:rtl w:val="0"/>
        </w:rPr>
        <w:t xml:space="preserve"> 11 am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719" w:firstLine="0"/>
        <w:jc w:val="both"/>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Number of students</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335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719"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Name of Resource Person-</w:t>
      </w:r>
      <w:r w:rsidDel="00000000" w:rsidR="00000000" w:rsidRPr="00000000">
        <w:rPr>
          <w:i w:val="0"/>
          <w:smallCaps w:val="0"/>
          <w:strike w:val="0"/>
          <w:color w:val="000000"/>
          <w:sz w:val="24"/>
          <w:szCs w:val="24"/>
          <w:u w:val="none"/>
          <w:shd w:fill="auto" w:val="clear"/>
          <w:vertAlign w:val="baseline"/>
          <w:rtl w:val="0"/>
        </w:rPr>
        <w:t xml:space="preserve"> NA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719" w:firstLine="0"/>
        <w:jc w:val="both"/>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719" w:firstLine="0"/>
        <w:jc w:val="both"/>
        <w:rPr>
          <w:b w:val="1"/>
          <w:sz w:val="24"/>
          <w:szCs w:val="24"/>
        </w:rPr>
      </w:pPr>
      <w:r w:rsidDel="00000000" w:rsidR="00000000" w:rsidRPr="00000000">
        <w:rPr>
          <w:b w:val="1"/>
          <w:sz w:val="24"/>
          <w:szCs w:val="24"/>
          <w:rtl w:val="0"/>
        </w:rPr>
        <w:t xml:space="preserve">Brief Description of the event: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40.8661417322827" w:firstLine="0"/>
        <w:jc w:val="both"/>
        <w:rPr>
          <w:sz w:val="24"/>
          <w:szCs w:val="24"/>
        </w:rPr>
      </w:pPr>
      <w:r w:rsidDel="00000000" w:rsidR="00000000" w:rsidRPr="00000000">
        <w:rPr>
          <w:sz w:val="24"/>
          <w:szCs w:val="24"/>
          <w:rtl w:val="0"/>
        </w:rPr>
        <w:t xml:space="preserve">Department of Sanskrit of Ramakrishna Sarada Mission Vivekananda Vidyabhavan has celebrated the auspicious occasion of Sanskrit Day on 23</w:t>
      </w:r>
      <w:r w:rsidDel="00000000" w:rsidR="00000000" w:rsidRPr="00000000">
        <w:rPr>
          <w:sz w:val="24"/>
          <w:szCs w:val="24"/>
          <w:vertAlign w:val="superscript"/>
          <w:rtl w:val="0"/>
        </w:rPr>
        <w:t xml:space="preserve">rd</w:t>
      </w:r>
      <w:r w:rsidDel="00000000" w:rsidR="00000000" w:rsidRPr="00000000">
        <w:rPr>
          <w:sz w:val="24"/>
          <w:szCs w:val="24"/>
          <w:rtl w:val="0"/>
        </w:rPr>
        <w:t xml:space="preserve"> September 2022. This exclusive event by, and for students is the annual feature of the Dept of Sanskrit. The programme began by an Opening prayer – Shraddha Suktam, followed by a Dance – Ganesh Vandana, a Krishna song, a Sanskrit poem recitation, a Dance – song on Motherhood, and the Release of the Annual Sanskrit Magazine ‘Charaiveti’ – for the year 2020, 2021 and 2022 and concluded by the Drama – Chipitaka Charvanam. All faculty members of the Sanskrit department and departmental Students of Sem 2, Sem 4 and Sem 6 have wholeheartedly participated in this programme. Our programme was inaugurated with the holy Chanting by Sem 4 students. Two students of students of Sem 2 have performed the Ganesh Vandana. Aditi Banerjee and Payel De of Sem 1 presented the Sanskrit song. Our respected secretary Mataji, Pr. Pradiptaprana ji inaugurated the 19th edition of Charaiveti (Departmental Magazine). The programme ended with the joyful moment of Rakhi Bandhan.</w:t>
      </w:r>
    </w:p>
    <w:p w:rsidR="00000000" w:rsidDel="00000000" w:rsidP="00000000" w:rsidRDefault="00000000" w:rsidRPr="00000000" w14:paraId="0000000B">
      <w:pPr>
        <w:shd w:fill="ffffff" w:val="clear"/>
        <w:spacing w:after="280" w:before="280" w:line="360" w:lineRule="auto"/>
        <w:jc w:val="both"/>
        <w:rPr>
          <w:b w:val="1"/>
          <w:sz w:val="24"/>
          <w:szCs w:val="24"/>
        </w:rPr>
      </w:pPr>
      <w:r w:rsidDel="00000000" w:rsidR="00000000" w:rsidRPr="00000000">
        <w:rPr>
          <w:b w:val="1"/>
          <w:sz w:val="24"/>
          <w:szCs w:val="24"/>
          <w:rtl w:val="0"/>
        </w:rPr>
        <w:t xml:space="preserve"> Programme outcome :</w:t>
      </w:r>
    </w:p>
    <w:p w:rsidR="00000000" w:rsidDel="00000000" w:rsidP="00000000" w:rsidRDefault="00000000" w:rsidRPr="00000000" w14:paraId="0000000C">
      <w:pPr>
        <w:shd w:fill="ffffff" w:val="clear"/>
        <w:spacing w:after="280" w:before="280" w:line="360" w:lineRule="auto"/>
        <w:jc w:val="both"/>
        <w:rPr>
          <w:sz w:val="24"/>
          <w:szCs w:val="24"/>
        </w:rPr>
      </w:pPr>
      <w:r w:rsidDel="00000000" w:rsidR="00000000" w:rsidRPr="00000000">
        <w:rPr>
          <w:sz w:val="24"/>
          <w:szCs w:val="24"/>
          <w:rtl w:val="0"/>
        </w:rPr>
        <w:t xml:space="preserve">All the students, faculties and audience enjoyed the colourful performance and felt the meaning of Rakshabandhan, and the relevance of cordial bonding to each other. The Department students were very much encouraged to receive positive responses from all for the entire programme in Sanskrit.  </w:t>
      </w:r>
    </w:p>
    <w:p w:rsidR="00000000" w:rsidDel="00000000" w:rsidP="00000000" w:rsidRDefault="00000000" w:rsidRPr="00000000" w14:paraId="0000000D">
      <w:pPr>
        <w:shd w:fill="ffffff" w:val="clear"/>
        <w:spacing w:after="280" w:before="280" w:line="360" w:lineRule="auto"/>
        <w:jc w:val="both"/>
        <w:rPr>
          <w:sz w:val="24"/>
          <w:szCs w:val="24"/>
        </w:rPr>
      </w:pPr>
      <w:r w:rsidDel="00000000" w:rsidR="00000000" w:rsidRPr="00000000">
        <w:rPr>
          <w:sz w:val="24"/>
          <w:szCs w:val="24"/>
          <w:rtl w:val="0"/>
        </w:rPr>
        <w:t xml:space="preserve">Youtube links –</w:t>
      </w:r>
    </w:p>
    <w:p w:rsidR="00000000" w:rsidDel="00000000" w:rsidP="00000000" w:rsidRDefault="00000000" w:rsidRPr="00000000" w14:paraId="0000000E">
      <w:pPr>
        <w:spacing w:line="360" w:lineRule="auto"/>
        <w:jc w:val="both"/>
        <w:rPr>
          <w:b w:val="1"/>
          <w:sz w:val="24"/>
          <w:szCs w:val="24"/>
        </w:rPr>
      </w:pPr>
      <w:hyperlink r:id="rId7">
        <w:r w:rsidDel="00000000" w:rsidR="00000000" w:rsidRPr="00000000">
          <w:rPr>
            <w:b w:val="1"/>
            <w:color w:val="0000ff"/>
            <w:sz w:val="24"/>
            <w:szCs w:val="24"/>
            <w:u w:val="single"/>
            <w:rtl w:val="0"/>
          </w:rPr>
          <w:t xml:space="preserve">https://youtu.be/5GfigvuwwGk?si=N8MJT41_AorjZy3P</w:t>
        </w:r>
      </w:hyperlink>
      <w:r w:rsidDel="00000000" w:rsidR="00000000" w:rsidRPr="00000000">
        <w:rPr>
          <w:rtl w:val="0"/>
        </w:rPr>
      </w:r>
    </w:p>
    <w:p w:rsidR="00000000" w:rsidDel="00000000" w:rsidP="00000000" w:rsidRDefault="00000000" w:rsidRPr="00000000" w14:paraId="0000000F">
      <w:pPr>
        <w:spacing w:line="360" w:lineRule="auto"/>
        <w:jc w:val="both"/>
        <w:rPr>
          <w:b w:val="1"/>
          <w:sz w:val="24"/>
          <w:szCs w:val="24"/>
        </w:rPr>
      </w:pPr>
      <w:hyperlink r:id="rId8">
        <w:r w:rsidDel="00000000" w:rsidR="00000000" w:rsidRPr="00000000">
          <w:rPr>
            <w:b w:val="1"/>
            <w:color w:val="0000ff"/>
            <w:sz w:val="24"/>
            <w:szCs w:val="24"/>
            <w:u w:val="single"/>
            <w:rtl w:val="0"/>
          </w:rPr>
          <w:t xml:space="preserve">https://youtu.be/M5qe_vlkHwY?si=9LENyjFu_ESmwSZR</w:t>
        </w:r>
      </w:hyperlink>
      <w:r w:rsidDel="00000000" w:rsidR="00000000" w:rsidRPr="00000000">
        <w:rPr>
          <w:rtl w:val="0"/>
        </w:rPr>
      </w:r>
    </w:p>
    <w:p w:rsidR="00000000" w:rsidDel="00000000" w:rsidP="00000000" w:rsidRDefault="00000000" w:rsidRPr="00000000" w14:paraId="00000010">
      <w:pPr>
        <w:spacing w:line="360" w:lineRule="auto"/>
        <w:jc w:val="both"/>
        <w:rPr>
          <w:b w:val="1"/>
          <w:sz w:val="24"/>
          <w:szCs w:val="24"/>
        </w:rPr>
      </w:pPr>
      <w:hyperlink r:id="rId9">
        <w:r w:rsidDel="00000000" w:rsidR="00000000" w:rsidRPr="00000000">
          <w:rPr>
            <w:b w:val="1"/>
            <w:color w:val="0000ff"/>
            <w:sz w:val="24"/>
            <w:szCs w:val="24"/>
            <w:u w:val="single"/>
            <w:rtl w:val="0"/>
          </w:rPr>
          <w:t xml:space="preserve">https://youtu.be/zMSLrAqIzoE?si=H4yMCiONfsJXMJ67</w:t>
        </w:r>
      </w:hyperlink>
      <w:r w:rsidDel="00000000" w:rsidR="00000000" w:rsidRPr="00000000">
        <w:rPr>
          <w:rtl w:val="0"/>
        </w:rPr>
      </w:r>
    </w:p>
    <w:p w:rsidR="00000000" w:rsidDel="00000000" w:rsidP="00000000" w:rsidRDefault="00000000" w:rsidRPr="00000000" w14:paraId="00000011">
      <w:pPr>
        <w:spacing w:line="360" w:lineRule="auto"/>
        <w:jc w:val="both"/>
        <w:rPr>
          <w:b w:val="1"/>
          <w:sz w:val="24"/>
          <w:szCs w:val="24"/>
        </w:rPr>
      </w:pPr>
      <w:hyperlink r:id="rId10">
        <w:r w:rsidDel="00000000" w:rsidR="00000000" w:rsidRPr="00000000">
          <w:rPr>
            <w:b w:val="1"/>
            <w:color w:val="0000ff"/>
            <w:sz w:val="24"/>
            <w:szCs w:val="24"/>
            <w:u w:val="single"/>
            <w:rtl w:val="0"/>
          </w:rPr>
          <w:t xml:space="preserve">https://youtu.be/IlfNu1wciMU?si=7zh-Jj-RPVGcD5wl</w:t>
        </w:r>
      </w:hyperlink>
      <w:r w:rsidDel="00000000" w:rsidR="00000000" w:rsidRPr="00000000">
        <w:rPr>
          <w:rtl w:val="0"/>
        </w:rPr>
      </w:r>
    </w:p>
    <w:p w:rsidR="00000000" w:rsidDel="00000000" w:rsidP="00000000" w:rsidRDefault="00000000" w:rsidRPr="00000000" w14:paraId="00000012">
      <w:pPr>
        <w:spacing w:line="360" w:lineRule="auto"/>
        <w:jc w:val="both"/>
        <w:rPr>
          <w:b w:val="1"/>
          <w:sz w:val="24"/>
          <w:szCs w:val="24"/>
        </w:rPr>
      </w:pPr>
      <w:hyperlink r:id="rId11">
        <w:r w:rsidDel="00000000" w:rsidR="00000000" w:rsidRPr="00000000">
          <w:rPr>
            <w:b w:val="1"/>
            <w:color w:val="0000ff"/>
            <w:sz w:val="24"/>
            <w:szCs w:val="24"/>
            <w:u w:val="single"/>
            <w:rtl w:val="0"/>
          </w:rPr>
          <w:t xml:space="preserve">https://youtu.be/bNQ0Ton-07Y?si=eUbEUouCciKGrlTs</w:t>
        </w:r>
      </w:hyperlink>
      <w:r w:rsidDel="00000000" w:rsidR="00000000" w:rsidRPr="00000000">
        <w:rPr>
          <w:rtl w:val="0"/>
        </w:rPr>
      </w:r>
    </w:p>
    <w:p w:rsidR="00000000" w:rsidDel="00000000" w:rsidP="00000000" w:rsidRDefault="00000000" w:rsidRPr="00000000" w14:paraId="00000013">
      <w:pPr>
        <w:spacing w:before="1" w:line="360" w:lineRule="auto"/>
        <w:ind w:left="100" w:firstLine="60"/>
        <w:jc w:val="both"/>
        <w:rPr>
          <w:sz w:val="24"/>
          <w:szCs w:val="24"/>
        </w:rPr>
      </w:pPr>
      <w:r w:rsidDel="00000000" w:rsidR="00000000" w:rsidRPr="00000000">
        <w:rPr>
          <w:rtl w:val="0"/>
        </w:rPr>
      </w:r>
    </w:p>
    <w:p w:rsidR="00000000" w:rsidDel="00000000" w:rsidP="00000000" w:rsidRDefault="00000000" w:rsidRPr="00000000" w14:paraId="00000014">
      <w:pPr>
        <w:spacing w:before="1" w:line="360" w:lineRule="auto"/>
        <w:ind w:left="100" w:firstLine="60"/>
        <w:jc w:val="both"/>
        <w:rPr>
          <w:sz w:val="24"/>
          <w:szCs w:val="24"/>
        </w:rPr>
      </w:pPr>
      <w:r w:rsidDel="00000000" w:rsidR="00000000" w:rsidRPr="00000000">
        <w:rPr>
          <w:sz w:val="24"/>
          <w:szCs w:val="24"/>
        </w:rPr>
        <w:drawing>
          <wp:inline distB="0" distT="0" distL="0" distR="0">
            <wp:extent cx="2805113" cy="3324578"/>
            <wp:effectExtent b="0" l="0" r="0" t="0"/>
            <wp:docPr descr="C:\Users\ADMIN\Downloads\skt divas 2022.jpg" id="61" name="image4.jpg"/>
            <a:graphic>
              <a:graphicData uri="http://schemas.openxmlformats.org/drawingml/2006/picture">
                <pic:pic>
                  <pic:nvPicPr>
                    <pic:cNvPr descr="C:\Users\ADMIN\Downloads\skt divas 2022.jpg" id="0" name="image4.jpg"/>
                    <pic:cNvPicPr preferRelativeResize="0"/>
                  </pic:nvPicPr>
                  <pic:blipFill>
                    <a:blip r:embed="rId12"/>
                    <a:srcRect b="0" l="0" r="0" t="0"/>
                    <a:stretch>
                      <a:fillRect/>
                    </a:stretch>
                  </pic:blipFill>
                  <pic:spPr>
                    <a:xfrm>
                      <a:off x="0" y="0"/>
                      <a:ext cx="2805113" cy="3324578"/>
                    </a:xfrm>
                    <a:prstGeom prst="rect"/>
                    <a:ln/>
                  </pic:spPr>
                </pic:pic>
              </a:graphicData>
            </a:graphic>
          </wp:inline>
        </w:drawing>
      </w:r>
      <w:r w:rsidDel="00000000" w:rsidR="00000000" w:rsidRPr="00000000">
        <w:rPr>
          <w:sz w:val="24"/>
          <w:szCs w:val="24"/>
          <w:rtl w:val="0"/>
        </w:rPr>
        <w:t xml:space="preserve">  </w:t>
      </w:r>
      <w:r w:rsidDel="00000000" w:rsidR="00000000" w:rsidRPr="00000000">
        <w:rPr>
          <w:b w:val="1"/>
          <w:sz w:val="24"/>
          <w:szCs w:val="24"/>
        </w:rPr>
        <w:drawing>
          <wp:inline distB="0" distT="0" distL="0" distR="0">
            <wp:extent cx="5386388" cy="3638550"/>
            <wp:effectExtent b="0" l="0" r="0" t="0"/>
            <wp:docPr descr="C:\Users\ADMIN\Downloads\IMG20220923144523.jpg" id="63" name="image2.jpg"/>
            <a:graphic>
              <a:graphicData uri="http://schemas.openxmlformats.org/drawingml/2006/picture">
                <pic:pic>
                  <pic:nvPicPr>
                    <pic:cNvPr descr="C:\Users\ADMIN\Downloads\IMG20220923144523.jpg" id="0" name="image2.jpg"/>
                    <pic:cNvPicPr preferRelativeResize="0"/>
                  </pic:nvPicPr>
                  <pic:blipFill>
                    <a:blip r:embed="rId13"/>
                    <a:srcRect b="0" l="0" r="0" t="0"/>
                    <a:stretch>
                      <a:fillRect/>
                    </a:stretch>
                  </pic:blipFill>
                  <pic:spPr>
                    <a:xfrm>
                      <a:off x="0" y="0"/>
                      <a:ext cx="5386388" cy="36385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before="1" w:line="360" w:lineRule="auto"/>
        <w:ind w:left="100" w:firstLine="60"/>
        <w:jc w:val="both"/>
        <w:rPr>
          <w:sz w:val="24"/>
          <w:szCs w:val="24"/>
        </w:rPr>
      </w:pPr>
      <w:r w:rsidDel="00000000" w:rsidR="00000000" w:rsidRPr="00000000">
        <w:rPr>
          <w:rtl w:val="0"/>
        </w:rPr>
      </w:r>
    </w:p>
    <w:p w:rsidR="00000000" w:rsidDel="00000000" w:rsidP="00000000" w:rsidRDefault="00000000" w:rsidRPr="00000000" w14:paraId="00000016">
      <w:pPr>
        <w:spacing w:before="1" w:line="360" w:lineRule="auto"/>
        <w:ind w:left="100" w:firstLine="60"/>
        <w:jc w:val="both"/>
        <w:rPr>
          <w:sz w:val="24"/>
          <w:szCs w:val="24"/>
        </w:rPr>
      </w:pPr>
      <w:r w:rsidDel="00000000" w:rsidR="00000000" w:rsidRPr="00000000">
        <w:rPr/>
        <w:drawing>
          <wp:inline distB="0" distT="0" distL="0" distR="0">
            <wp:extent cx="2633308" cy="2982316"/>
            <wp:effectExtent b="0" l="0" r="0" t="0"/>
            <wp:docPr id="62"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2633308" cy="2982316"/>
                    </a:xfrm>
                    <a:prstGeom prst="rect"/>
                    <a:ln/>
                  </pic:spPr>
                </pic:pic>
              </a:graphicData>
            </a:graphic>
          </wp:inline>
        </w:drawing>
      </w:r>
      <w:r w:rsidDel="00000000" w:rsidR="00000000" w:rsidRPr="00000000">
        <w:rPr>
          <w:sz w:val="24"/>
          <w:szCs w:val="24"/>
          <w:rtl w:val="0"/>
        </w:rPr>
        <w:t xml:space="preserve"> </w:t>
      </w:r>
      <w:r w:rsidDel="00000000" w:rsidR="00000000" w:rsidRPr="00000000">
        <w:rPr/>
        <w:drawing>
          <wp:inline distB="0" distT="0" distL="0" distR="0">
            <wp:extent cx="2728694" cy="2930356"/>
            <wp:effectExtent b="0" l="0" r="0" t="0"/>
            <wp:docPr id="65"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2728694" cy="293035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drawing>
          <wp:inline distB="0" distT="0" distL="0" distR="0">
            <wp:extent cx="5755164" cy="4349224"/>
            <wp:effectExtent b="0" l="0" r="0" t="0"/>
            <wp:docPr id="64"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5755164" cy="4349224"/>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31E6"/>
    <w:pPr>
      <w:widowControl w:val="0"/>
      <w:autoSpaceDE w:val="0"/>
      <w:autoSpaceDN w:val="0"/>
      <w:spacing w:after="0" w:line="240" w:lineRule="auto"/>
    </w:pPr>
    <w:rPr>
      <w:rFonts w:ascii="Times New Roman" w:cs="Times New Roman" w:eastAsia="Times New Roman" w:hAnsi="Times New Roman"/>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C131E6"/>
    <w:pPr>
      <w:ind w:left="100"/>
    </w:pPr>
    <w:rPr>
      <w:sz w:val="28"/>
      <w:szCs w:val="28"/>
    </w:rPr>
  </w:style>
  <w:style w:type="character" w:styleId="BodyTextChar" w:customStyle="1">
    <w:name w:val="Body Text Char"/>
    <w:basedOn w:val="DefaultParagraphFont"/>
    <w:link w:val="BodyText"/>
    <w:uiPriority w:val="1"/>
    <w:rsid w:val="00C131E6"/>
    <w:rPr>
      <w:rFonts w:ascii="Times New Roman" w:cs="Times New Roman" w:eastAsia="Times New Roman" w:hAnsi="Times New Roman"/>
      <w:sz w:val="28"/>
      <w:szCs w:val="28"/>
      <w:lang w:val="en-US"/>
    </w:rPr>
  </w:style>
  <w:style w:type="paragraph" w:styleId="ListParagraph">
    <w:name w:val="List Paragraph"/>
    <w:basedOn w:val="Normal"/>
    <w:uiPriority w:val="1"/>
    <w:qFormat w:val="1"/>
    <w:rsid w:val="00C131E6"/>
    <w:pPr>
      <w:ind w:left="100"/>
    </w:pPr>
  </w:style>
  <w:style w:type="character" w:styleId="Hyperlink">
    <w:name w:val="Hyperlink"/>
    <w:basedOn w:val="DefaultParagraphFont"/>
    <w:uiPriority w:val="99"/>
    <w:unhideWhenUsed w:val="1"/>
    <w:rsid w:val="00631230"/>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bNQ0Ton-07Y?si=eUbEUouCciKGrlTs" TargetMode="External"/><Relationship Id="rId10" Type="http://schemas.openxmlformats.org/officeDocument/2006/relationships/hyperlink" Target="https://youtu.be/IlfNu1wciMU?si=7zh-Jj-RPVGcD5wl" TargetMode="External"/><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zMSLrAqIzoE?si=H4yMCiONfsJXMJ67" TargetMode="External"/><Relationship Id="rId15" Type="http://schemas.openxmlformats.org/officeDocument/2006/relationships/image" Target="media/image3.jpg"/><Relationship Id="rId14" Type="http://schemas.openxmlformats.org/officeDocument/2006/relationships/image" Target="media/image1.jpg"/><Relationship Id="rId16"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5GfigvuwwGk?si=N8MJT41_AorjZy3P" TargetMode="External"/><Relationship Id="rId8" Type="http://schemas.openxmlformats.org/officeDocument/2006/relationships/hyperlink" Target="https://youtu.be/M5qe_vlkHwY?si=9LENyjFu_ESmwSZ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fZ626aXZcowP7F8qkaouiI/KXQ==">CgMxLjA4AHIhMVNZaUpINmNCbmc0RXg1YThzVXo5LU10eTkzbUd6NE94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2024-02-08T06:35:00Z</dcterms:created>
  <dc:creator>sanghamitra mukherjee</dc:creator>
</cp:coreProperties>
</file>