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Field Trip to Santiniketan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Category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Educational Visit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Organizing Unit: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Department of Education 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4/11/22 -- 6/11/22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Time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4th November morning to 6th December evening 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Number of Students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18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Number of Teachers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2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Number of Beneficiaries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18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Brief Description of the Event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The CBCS curriculum on Education has provision for field trip of educational value for the students of semester III. From the pre-selected list of places, we went to Shantiniketan, the abode of Rabindranath Thakur and Visva Bharati University. Our tour started on 4th November 2022. We stayed there for two nights.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Outcome: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tour helped the students to have first-hand knowledge in this field. It was a great avenue to experience the rural and cultural part of Birbhum, with Rabindranath's philosophical thoughts about education and society. This tour helped the students to have first-hand knowledge in this field and they showed great enthusiasm. From the department, two faculty members assisted the students.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1752600" cy="3395663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33956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3492358" cy="7767638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92358" cy="77676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GcEv0/4s3e5U5p9nKq9OJ1rK1Q==">CgMxLjA4AHIhMXAtaXVyWk00X3BrUVhDZFVpa3d1QmFuREE0THc0dUh6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