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Srijani Music Competition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Music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 Cultural Sub-Committee,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25.11.2022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10:15 am to 2:30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students: 56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Teachers/ Resource Persons: 6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of Beneficiaries: 56</w:t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7"/>
        <w:gridCol w:w="2288"/>
        <w:gridCol w:w="2304"/>
        <w:gridCol w:w="2293"/>
        <w:tblGridChange w:id="0">
          <w:tblGrid>
            <w:gridCol w:w="2357"/>
            <w:gridCol w:w="2288"/>
            <w:gridCol w:w="2304"/>
            <w:gridCol w:w="2293"/>
          </w:tblGrid>
        </w:tblGridChange>
      </w:tblGrid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Third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Rabindrasangeet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Nazrulgeeti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Bhajan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Folk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Modern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 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‘Srijani Music’ was organized by the Cultural Sub-Committee, RKSMVV on 25th November 2022. 56 Students participated in 5 different categories of Music, viz., Rabindrasangeet, Nazrulgeeti, Bhajan, Folk and Modern. 6 judges judged the participants according to their performances. Sumedha Chowdhury (Sem 1 Roll No 182), Shatabhisha Modak (Sem 1 Roll No 202) and Nisha Khatun (Sem 3 Roll No 60)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Rabindrasangeet respectively. Shatabhisha Modak (Sem 1 Roll No 202), Sumedha Chowdhury (Sem 1 Roll No 182), and Moumita Mondal (Sem 1 Roll No 111)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Nazrulgeeti respectively. Shatabhisha Modak (Sem 1 Roll No 202)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Bhajan. Trishita Das (Sem 3 Roll No 69), Sumedha Chowdhury (Sem 1 Roll No 182), and Amrita Mal (Sem 1 Roll No 43)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positions in Folk respectively. Trishita Das (Sem 3 Roll No 69), Sumedha Chowdhury (Sem 1 Roll No 182), and Shatabhisha Modak (Sem 1 Roll No 202)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Modern respectively.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Srijani Music competition helps in musical skill enhancement. It also helps the students to gain confidence and showcase their talent in music in front of the audience.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h1mnxanlfu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685138" cy="35099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138" cy="3509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145651" cy="385496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5651" cy="3854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POugXjvJPot1i++N8oyj1kQeig==">CgMxLjAyCGguZ2pkZ3hzMg5oLm5oMW1ueGFubGZ1cDgAciExZC1NNVRKMzVWSEk4ZUVELTFUWTlsUHotSkdSMVBvd3A=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