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Name of Activity:</w:t>
      </w:r>
      <w:r w:rsidDel="00000000" w:rsidR="00000000" w:rsidRPr="00000000">
        <w:rPr>
          <w:rFonts w:ascii="Times New Roman" w:cs="Times New Roman" w:eastAsia="Times New Roman" w:hAnsi="Times New Roman"/>
          <w:sz w:val="24"/>
          <w:szCs w:val="24"/>
          <w:rtl w:val="0"/>
        </w:rPr>
        <w:t xml:space="preserve"> 10</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Anniversary of the POSH Act : Its Implications and Problems in Higher Educational Institutions</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Category:</w:t>
      </w:r>
      <w:r w:rsidDel="00000000" w:rsidR="00000000" w:rsidRPr="00000000">
        <w:rPr>
          <w:rFonts w:ascii="Times New Roman" w:cs="Times New Roman" w:eastAsia="Times New Roman" w:hAnsi="Times New Roman"/>
          <w:sz w:val="24"/>
          <w:szCs w:val="24"/>
          <w:rtl w:val="0"/>
        </w:rPr>
        <w:t xml:space="preserve"> Orientation Programme of the Internal Committee, Ramakrishna Sarada Mission Vivekananda Vidyabhavan</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Organising unit:</w:t>
      </w:r>
      <w:r w:rsidDel="00000000" w:rsidR="00000000" w:rsidRPr="00000000">
        <w:rPr>
          <w:rFonts w:ascii="Times New Roman" w:cs="Times New Roman" w:eastAsia="Times New Roman" w:hAnsi="Times New Roman"/>
          <w:sz w:val="24"/>
          <w:szCs w:val="24"/>
          <w:rtl w:val="0"/>
        </w:rPr>
        <w:t xml:space="preserve"> Internal Committee in Collaboration with the IQAC, RKSMVV </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Date</w:t>
      </w:r>
      <w:r w:rsidDel="00000000" w:rsidR="00000000" w:rsidRPr="00000000">
        <w:rPr>
          <w:rFonts w:ascii="Times New Roman" w:cs="Times New Roman" w:eastAsia="Times New Roman" w:hAnsi="Times New Roman"/>
          <w:sz w:val="24"/>
          <w:szCs w:val="24"/>
          <w:rtl w:val="0"/>
        </w:rPr>
        <w:t xml:space="preserve">: November 17, 2023</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Time:</w:t>
      </w:r>
      <w:r w:rsidDel="00000000" w:rsidR="00000000" w:rsidRPr="00000000">
        <w:rPr>
          <w:rFonts w:ascii="Times New Roman" w:cs="Times New Roman" w:eastAsia="Times New Roman" w:hAnsi="Times New Roman"/>
          <w:sz w:val="24"/>
          <w:szCs w:val="24"/>
          <w:rtl w:val="0"/>
        </w:rPr>
        <w:t xml:space="preserve"> 1:45p.m.</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Venue:</w:t>
      </w:r>
      <w:r w:rsidDel="00000000" w:rsidR="00000000" w:rsidRPr="00000000">
        <w:rPr>
          <w:rFonts w:ascii="Times New Roman" w:cs="Times New Roman" w:eastAsia="Times New Roman" w:hAnsi="Times New Roman"/>
          <w:sz w:val="24"/>
          <w:szCs w:val="24"/>
          <w:rtl w:val="0"/>
        </w:rPr>
        <w:t xml:space="preserve"> Swamiji Bhavan</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Name of Resource Person/s (with Designation):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Ms. Soma Roy Karmakar, Former Director of Rahi Foundation. Kolkata; Current Research Consultant   </w:t>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project ‘PEHCHAAN’ with Equi-Diversity Foundation, Kolkata; Former External Member of IC RKSMVV </w:t>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2.Ms Suranjana Dasgupta, Actress-Singer, Playwright and Director, Member of the Advisory Committee   of Paschimbanga Natya Akademi and Natyasodh Sansthan; Former External Examiner of National                                                                       School of Drama New Delhi, Rabindra Bharati University, Kolkata; External Member of IC,  RKSMVV                                                                                </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Number of Participants:</w:t>
      </w:r>
      <w:r w:rsidDel="00000000" w:rsidR="00000000" w:rsidRPr="00000000">
        <w:rPr>
          <w:rFonts w:ascii="Times New Roman" w:cs="Times New Roman" w:eastAsia="Times New Roman" w:hAnsi="Times New Roman"/>
          <w:sz w:val="24"/>
          <w:szCs w:val="24"/>
          <w:rtl w:val="0"/>
        </w:rPr>
        <w:t xml:space="preserve"> 150</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Brief Description of the Event : </w:t>
      </w: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programme started at 2 p.m. with the welcome address by our Principal Pravrajika Vedarupaprana. The Chairperson of IC Dr Soma Marik explained the purpose of IC. Ms Suranjana Dasgupta, the new External member of IC discussed about the practical problems tantamount to sexual harassment, faced by women in all workspaces; how they can take action and how they can protect themselves. Ms Soma Roy Karmakar’s speech brought out the details about the POSH Act in detail. She gave examples from practical experiences of how women hesitate to come forward and speak out. She presented some videos to show the different overpowering situations confronting women in workspace, public places, public conveyances and in family too. Her presentation made it quite clear what could be the roles of the employers and Higher Educational authorities. The programme ended with meaningful interactions and active participation by the students and the faculty. </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Programme Outcome: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students showed spontaneous enthusiasm to know more about the POSH Act. Their queries reflected their interest and they seemed to be convinced about the slogans: “Zero Tolerance for Sexual Harassment”, “Break the Silence and the Taboo” and “the Harasser should be Punished and it is not the Women who should Feel Guilty”. The programme and the comments also highlighted mental trauma of sexually violated women with disabilities. It also focused on the issues of actions to be taken in case of sexual  harassment. The message went to the students that these issues are to be taken out to public spaces wherever they go and interact. </w:t>
      </w:r>
    </w:p>
    <w:p w:rsidR="00000000" w:rsidDel="00000000" w:rsidP="00000000" w:rsidRDefault="00000000" w:rsidRPr="00000000" w14:paraId="0000001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Flyer:  </w:t>
      </w:r>
    </w:p>
    <w:p w:rsidR="00000000" w:rsidDel="00000000" w:rsidP="00000000" w:rsidRDefault="00000000" w:rsidRPr="00000000" w14:paraId="00000012">
      <w:pPr>
        <w:rPr/>
      </w:pPr>
      <w:r w:rsidDel="00000000" w:rsidR="00000000" w:rsidRPr="00000000">
        <w:rPr/>
        <mc:AlternateContent>
          <mc:Choice Requires="wpg">
            <w:drawing>
              <wp:inline distB="0" distT="0" distL="0" distR="0">
                <wp:extent cx="316865" cy="316865"/>
                <wp:effectExtent b="0" l="0" r="0" t="0"/>
                <wp:docPr descr="blob:https://web.whatsapp.com/826a4c13-1f41-4114-af7d-a06c466a38a5" id="1944906113" name=""/>
                <a:graphic>
                  <a:graphicData uri="http://schemas.microsoft.com/office/word/2010/wordprocessingShape">
                    <wps:wsp>
                      <wps:cNvSpPr/>
                      <wps:cNvPr id="2" name="Shape 2"/>
                      <wps:spPr>
                        <a:xfrm>
                          <a:off x="5192330" y="3626330"/>
                          <a:ext cx="307340" cy="30734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316865" cy="316865"/>
                <wp:effectExtent b="0" l="0" r="0" t="0"/>
                <wp:docPr descr="blob:https://web.whatsapp.com/826a4c13-1f41-4114-af7d-a06c466a38a5" id="1944906113" name="image9.png"/>
                <a:graphic>
                  <a:graphicData uri="http://schemas.openxmlformats.org/drawingml/2006/picture">
                    <pic:pic>
                      <pic:nvPicPr>
                        <pic:cNvPr descr="blob:https://web.whatsapp.com/826a4c13-1f41-4114-af7d-a06c466a38a5" id="0" name="image9.png"/>
                        <pic:cNvPicPr preferRelativeResize="0"/>
                      </pic:nvPicPr>
                      <pic:blipFill>
                        <a:blip r:embed="rId7"/>
                        <a:srcRect/>
                        <a:stretch>
                          <a:fillRect/>
                        </a:stretch>
                      </pic:blipFill>
                      <pic:spPr>
                        <a:xfrm>
                          <a:off x="0" y="0"/>
                          <a:ext cx="316865" cy="316865"/>
                        </a:xfrm>
                        <a:prstGeom prst="rect"/>
                        <a:ln/>
                      </pic:spPr>
                    </pic:pic>
                  </a:graphicData>
                </a:graphic>
              </wp:inline>
            </w:drawing>
          </mc:Fallback>
        </mc:AlternateContent>
      </w:r>
      <w:r w:rsidDel="00000000" w:rsidR="00000000" w:rsidRPr="00000000">
        <w:rPr>
          <w:rFonts w:ascii="Times New Roman" w:cs="Times New Roman" w:eastAsia="Times New Roman" w:hAnsi="Times New Roman"/>
          <w:color w:val="000000"/>
          <w:sz w:val="2"/>
          <w:szCs w:val="2"/>
          <w:highlight w:val="black"/>
          <w:u w:val="none"/>
          <w:rtl w:val="0"/>
        </w:rPr>
        <w:t xml:space="preserve"> </w:t>
      </w:r>
      <w:r w:rsidDel="00000000" w:rsidR="00000000" w:rsidRPr="00000000">
        <w:rPr>
          <w:rFonts w:ascii="Times New Roman" w:cs="Times New Roman" w:eastAsia="Times New Roman" w:hAnsi="Times New Roman"/>
          <w:b w:val="1"/>
        </w:rPr>
        <w:drawing>
          <wp:inline distB="0" distT="0" distL="0" distR="0">
            <wp:extent cx="3550444" cy="5047910"/>
            <wp:effectExtent b="0" l="0" r="0" t="0"/>
            <wp:docPr descr="C:\Users\indch\Downloads\WhatsApp Image 2024-01-18 at 5.37.08 PM.jpeg" id="1944906118" name="image1.jpg"/>
            <a:graphic>
              <a:graphicData uri="http://schemas.openxmlformats.org/drawingml/2006/picture">
                <pic:pic>
                  <pic:nvPicPr>
                    <pic:cNvPr descr="C:\Users\indch\Downloads\WhatsApp Image 2024-01-18 at 5.37.08 PM.jpeg" id="0" name="image1.jpg"/>
                    <pic:cNvPicPr preferRelativeResize="0"/>
                  </pic:nvPicPr>
                  <pic:blipFill>
                    <a:blip r:embed="rId8"/>
                    <a:srcRect b="18135" l="0" r="0" t="18290"/>
                    <a:stretch>
                      <a:fillRect/>
                    </a:stretch>
                  </pic:blipFill>
                  <pic:spPr>
                    <a:xfrm>
                      <a:off x="0" y="0"/>
                      <a:ext cx="3550444" cy="5047910"/>
                    </a:xfrm>
                    <a:prstGeom prst="rect"/>
                    <a:ln/>
                  </pic:spPr>
                </pic:pic>
              </a:graphicData>
            </a:graphic>
          </wp:inline>
        </w:drawing>
      </w:r>
      <w:r w:rsidDel="00000000" w:rsidR="00000000" w:rsidRPr="00000000">
        <w:rPr>
          <w:rtl w:val="0"/>
        </w:rPr>
        <w:t xml:space="preserve"> </w:t>
      </w:r>
      <w:r w:rsidDel="00000000" w:rsidR="00000000" w:rsidRPr="00000000">
        <w:rPr/>
        <w:drawing>
          <wp:inline distB="0" distT="0" distL="0" distR="0">
            <wp:extent cx="3919538" cy="5569127"/>
            <wp:effectExtent b="0" l="0" r="0" t="0"/>
            <wp:docPr id="1944906120" name="image4.jpg"/>
            <a:graphic>
              <a:graphicData uri="http://schemas.openxmlformats.org/drawingml/2006/picture">
                <pic:pic>
                  <pic:nvPicPr>
                    <pic:cNvPr id="0" name="image4.jpg"/>
                    <pic:cNvPicPr preferRelativeResize="0"/>
                  </pic:nvPicPr>
                  <pic:blipFill>
                    <a:blip r:embed="rId9"/>
                    <a:srcRect b="0" l="0" r="0" t="0"/>
                    <a:stretch>
                      <a:fillRect/>
                    </a:stretch>
                  </pic:blipFill>
                  <pic:spPr>
                    <a:xfrm>
                      <a:off x="0" y="0"/>
                      <a:ext cx="3919538" cy="5569127"/>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b w:val="1"/>
        </w:rPr>
      </w:pPr>
      <w:r w:rsidDel="00000000" w:rsidR="00000000" w:rsidRPr="00000000">
        <w:rPr/>
        <w:drawing>
          <wp:inline distB="0" distT="0" distL="0" distR="0">
            <wp:extent cx="1859158" cy="2479274"/>
            <wp:effectExtent b="0" l="0" r="0" t="0"/>
            <wp:docPr id="1944906119" name="image10.jpg"/>
            <a:graphic>
              <a:graphicData uri="http://schemas.openxmlformats.org/drawingml/2006/picture">
                <pic:pic>
                  <pic:nvPicPr>
                    <pic:cNvPr id="0" name="image10.jpg"/>
                    <pic:cNvPicPr preferRelativeResize="0"/>
                  </pic:nvPicPr>
                  <pic:blipFill>
                    <a:blip r:embed="rId10"/>
                    <a:srcRect b="0" l="0" r="0" t="0"/>
                    <a:stretch>
                      <a:fillRect/>
                    </a:stretch>
                  </pic:blipFill>
                  <pic:spPr>
                    <a:xfrm>
                      <a:off x="0" y="0"/>
                      <a:ext cx="1859158" cy="2479274"/>
                    </a:xfrm>
                    <a:prstGeom prst="rect"/>
                    <a:ln/>
                  </pic:spPr>
                </pic:pic>
              </a:graphicData>
            </a:graphic>
          </wp:inline>
        </w:drawing>
      </w:r>
      <w:r w:rsidDel="00000000" w:rsidR="00000000" w:rsidRPr="00000000">
        <w:rPr/>
        <w:drawing>
          <wp:inline distB="0" distT="0" distL="0" distR="0">
            <wp:extent cx="1835860" cy="2448206"/>
            <wp:effectExtent b="0" l="0" r="0" t="0"/>
            <wp:docPr id="1944906122" name="image2.jpg"/>
            <a:graphic>
              <a:graphicData uri="http://schemas.openxmlformats.org/drawingml/2006/picture">
                <pic:pic>
                  <pic:nvPicPr>
                    <pic:cNvPr id="0" name="image2.jpg"/>
                    <pic:cNvPicPr preferRelativeResize="0"/>
                  </pic:nvPicPr>
                  <pic:blipFill>
                    <a:blip r:embed="rId11"/>
                    <a:srcRect b="0" l="0" r="0" t="0"/>
                    <a:stretch>
                      <a:fillRect/>
                    </a:stretch>
                  </pic:blipFill>
                  <pic:spPr>
                    <a:xfrm>
                      <a:off x="0" y="0"/>
                      <a:ext cx="1835860" cy="2448206"/>
                    </a:xfrm>
                    <a:prstGeom prst="rect"/>
                    <a:ln/>
                  </pic:spPr>
                </pic:pic>
              </a:graphicData>
            </a:graphic>
          </wp:inline>
        </w:drawing>
      </w:r>
      <w:r w:rsidDel="00000000" w:rsidR="00000000" w:rsidRPr="00000000">
        <w:rPr/>
        <w:drawing>
          <wp:inline distB="0" distT="0" distL="0" distR="0">
            <wp:extent cx="1841641" cy="2455915"/>
            <wp:effectExtent b="0" l="0" r="0" t="0"/>
            <wp:docPr id="1944906121" name="image5.jpg"/>
            <a:graphic>
              <a:graphicData uri="http://schemas.openxmlformats.org/drawingml/2006/picture">
                <pic:pic>
                  <pic:nvPicPr>
                    <pic:cNvPr id="0" name="image5.jpg"/>
                    <pic:cNvPicPr preferRelativeResize="0"/>
                  </pic:nvPicPr>
                  <pic:blipFill>
                    <a:blip r:embed="rId12"/>
                    <a:srcRect b="0" l="0" r="0" t="0"/>
                    <a:stretch>
                      <a:fillRect/>
                    </a:stretch>
                  </pic:blipFill>
                  <pic:spPr>
                    <a:xfrm>
                      <a:off x="0" y="0"/>
                      <a:ext cx="1841641" cy="2455915"/>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b w:val="1"/>
        </w:rPr>
      </w:pPr>
      <w:r w:rsidDel="00000000" w:rsidR="00000000" w:rsidRPr="00000000">
        <w:rPr>
          <w:rtl w:val="0"/>
        </w:rPr>
        <w:t xml:space="preserve">  </w:t>
      </w:r>
      <w:r w:rsidDel="00000000" w:rsidR="00000000" w:rsidRPr="00000000">
        <w:rPr/>
        <w:drawing>
          <wp:inline distB="0" distT="0" distL="0" distR="0">
            <wp:extent cx="2702772" cy="2026791"/>
            <wp:effectExtent b="0" l="0" r="0" t="0"/>
            <wp:docPr id="1944906115" name="image7.jpg"/>
            <a:graphic>
              <a:graphicData uri="http://schemas.openxmlformats.org/drawingml/2006/picture">
                <pic:pic>
                  <pic:nvPicPr>
                    <pic:cNvPr id="0" name="image7.jpg"/>
                    <pic:cNvPicPr preferRelativeResize="0"/>
                  </pic:nvPicPr>
                  <pic:blipFill>
                    <a:blip r:embed="rId13"/>
                    <a:srcRect b="0" l="0" r="0" t="0"/>
                    <a:stretch>
                      <a:fillRect/>
                    </a:stretch>
                  </pic:blipFill>
                  <pic:spPr>
                    <a:xfrm>
                      <a:off x="0" y="0"/>
                      <a:ext cx="2702772" cy="2026791"/>
                    </a:xfrm>
                    <a:prstGeom prst="rect"/>
                    <a:ln/>
                  </pic:spPr>
                </pic:pic>
              </a:graphicData>
            </a:graphic>
          </wp:inline>
        </w:drawing>
      </w:r>
      <w:r w:rsidDel="00000000" w:rsidR="00000000" w:rsidRPr="00000000">
        <w:rPr/>
        <w:drawing>
          <wp:inline distB="0" distT="0" distL="0" distR="0">
            <wp:extent cx="1655049" cy="2207085"/>
            <wp:effectExtent b="0" l="0" r="0" t="0"/>
            <wp:docPr id="1944906114" name="image8.jpg"/>
            <a:graphic>
              <a:graphicData uri="http://schemas.openxmlformats.org/drawingml/2006/picture">
                <pic:pic>
                  <pic:nvPicPr>
                    <pic:cNvPr id="0" name="image8.jpg"/>
                    <pic:cNvPicPr preferRelativeResize="0"/>
                  </pic:nvPicPr>
                  <pic:blipFill>
                    <a:blip r:embed="rId14"/>
                    <a:srcRect b="0" l="0" r="0" t="0"/>
                    <a:stretch>
                      <a:fillRect/>
                    </a:stretch>
                  </pic:blipFill>
                  <pic:spPr>
                    <a:xfrm>
                      <a:off x="0" y="0"/>
                      <a:ext cx="1655049" cy="2207085"/>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drawing>
          <wp:inline distB="0" distT="0" distL="0" distR="0">
            <wp:extent cx="2814947" cy="2110308"/>
            <wp:effectExtent b="0" l="0" r="0" t="0"/>
            <wp:docPr id="1944906117" name="image3.jpg"/>
            <a:graphic>
              <a:graphicData uri="http://schemas.openxmlformats.org/drawingml/2006/picture">
                <pic:pic>
                  <pic:nvPicPr>
                    <pic:cNvPr id="0" name="image3.jpg"/>
                    <pic:cNvPicPr preferRelativeResize="0"/>
                  </pic:nvPicPr>
                  <pic:blipFill>
                    <a:blip r:embed="rId15"/>
                    <a:srcRect b="0" l="0" r="0" t="0"/>
                    <a:stretch>
                      <a:fillRect/>
                    </a:stretch>
                  </pic:blipFill>
                  <pic:spPr>
                    <a:xfrm>
                      <a:off x="0" y="0"/>
                      <a:ext cx="2814947" cy="2110308"/>
                    </a:xfrm>
                    <a:prstGeom prst="rect"/>
                    <a:ln/>
                  </pic:spPr>
                </pic:pic>
              </a:graphicData>
            </a:graphic>
          </wp:inline>
        </w:drawing>
      </w:r>
      <w:r w:rsidDel="00000000" w:rsidR="00000000" w:rsidRPr="00000000">
        <w:rPr/>
        <w:drawing>
          <wp:inline distB="0" distT="0" distL="0" distR="0">
            <wp:extent cx="3158284" cy="2367701"/>
            <wp:effectExtent b="0" l="0" r="0" t="0"/>
            <wp:docPr id="1944906116" name="image6.jpg"/>
            <a:graphic>
              <a:graphicData uri="http://schemas.openxmlformats.org/drawingml/2006/picture">
                <pic:pic>
                  <pic:nvPicPr>
                    <pic:cNvPr id="0" name="image6.jpg"/>
                    <pic:cNvPicPr preferRelativeResize="0"/>
                  </pic:nvPicPr>
                  <pic:blipFill>
                    <a:blip r:embed="rId16"/>
                    <a:srcRect b="0" l="0" r="0" t="0"/>
                    <a:stretch>
                      <a:fillRect/>
                    </a:stretch>
                  </pic:blipFill>
                  <pic:spPr>
                    <a:xfrm>
                      <a:off x="0" y="0"/>
                      <a:ext cx="3158284" cy="2367701"/>
                    </a:xfrm>
                    <a:prstGeom prst="rect"/>
                    <a:ln/>
                  </pic:spPr>
                </pic:pic>
              </a:graphicData>
            </a:graphic>
          </wp:inline>
        </w:drawing>
      </w: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2.jpg"/><Relationship Id="rId10" Type="http://schemas.openxmlformats.org/officeDocument/2006/relationships/image" Target="media/image10.jpg"/><Relationship Id="rId13" Type="http://schemas.openxmlformats.org/officeDocument/2006/relationships/image" Target="media/image7.jpg"/><Relationship Id="rId12" Type="http://schemas.openxmlformats.org/officeDocument/2006/relationships/image" Target="media/image5.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jpg"/><Relationship Id="rId15" Type="http://schemas.openxmlformats.org/officeDocument/2006/relationships/image" Target="media/image3.jpg"/><Relationship Id="rId14" Type="http://schemas.openxmlformats.org/officeDocument/2006/relationships/image" Target="media/image8.jpg"/><Relationship Id="rId16" Type="http://schemas.openxmlformats.org/officeDocument/2006/relationships/image" Target="media/image6.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9.pn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QFTOtpKtOleceNSwoU4Ejk0M0Q==">CgMxLjA4AHIhMWNBX1dCQ2lCM0xaeV9rNFdvQVhuV2EySEdleEhsOXNo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2024-01-10T03:30:00Z</dcterms:created>
</cp:coreProperties>
</file>