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highlight w:val="white"/>
          <w:rtl w:val="0"/>
        </w:rPr>
        <w:t xml:space="preserve">Name of the event: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Extension lecture 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Descartes’s Criteria of Truth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Category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Extension Lecture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9.10.2023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Topic: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Critical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Analysis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Descartes’s Criteria of Truth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Participants: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Resource Person: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Aditi De,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ssistant pro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fessor, Department of Philosophy, Gurudas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109" w:line="240" w:lineRule="auto"/>
        <w:ind w:left="0" w:right="147.401574803150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Brief Description of the event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: An elaborate lecture on Descartes’s criteria of truth was discussed by the esteemed speaker Dr.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Aditi De.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She gave an elaborate outlines on the topics like Clearness and distinctness, its importance in Descartes’s philosophy.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109" w:line="360" w:lineRule="auto"/>
        <w:ind w:left="0" w:right="212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Outcome: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speaker Smt. Aditi De, spoke about Descartes Criteria of Truth. The undergraduate students of Semester 1 of the Department of Philosophy attended this seminar talk. This was very effective for them as they gained a clearer understanding of </w:t>
      </w:r>
      <w:r w:rsidDel="00000000" w:rsidR="00000000" w:rsidRPr="00000000">
        <w:rPr>
          <w:rFonts w:ascii="Times New Roman" w:cs="Times New Roman" w:eastAsia="Times New Roman" w:hAnsi="Times New Roman"/>
          <w:color w:val="374151"/>
          <w:rtl w:val="0"/>
        </w:rPr>
        <w:t xml:space="preserve">René Descartes' epistemological approach, particularly his method of doubt and skepticism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interaction session with students at the end of the talk was also very interesting.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109" w:line="360" w:lineRule="auto"/>
        <w:ind w:left="0" w:right="212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479290" cy="2972435"/>
            <wp:effectExtent b="0" l="0" r="0" t="0"/>
            <wp:docPr descr="IMG_256" id="14" name="image1.jpg"/>
            <a:graphic>
              <a:graphicData uri="http://schemas.openxmlformats.org/drawingml/2006/picture">
                <pic:pic>
                  <pic:nvPicPr>
                    <pic:cNvPr descr="IMG_256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9290" cy="2972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109" w:line="360" w:lineRule="auto"/>
        <w:ind w:left="0" w:right="2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109" w:line="360" w:lineRule="auto"/>
        <w:ind w:left="0" w:right="2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109" w:line="360" w:lineRule="auto"/>
        <w:ind w:left="0" w:right="2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109" w:line="360" w:lineRule="auto"/>
        <w:ind w:left="0" w:right="2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72E8"/>
    <w:pPr>
      <w:spacing w:after="0" w:line="240" w:lineRule="auto"/>
    </w:pPr>
    <w:rPr>
      <w:rFonts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2372E8"/>
    <w:pPr>
      <w:widowControl w:val="0"/>
      <w:autoSpaceDE w:val="0"/>
      <w:autoSpaceDN w:val="0"/>
    </w:pPr>
    <w:rPr>
      <w:rFonts w:ascii="Times New Roman" w:cs="Times New Roman" w:eastAsia="Times New Roman" w:hAnsi="Times New Roman"/>
      <w:sz w:val="22"/>
      <w:szCs w:val="22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2372E8"/>
    <w:rPr>
      <w:rFonts w:ascii="Times New Roman" w:cs="Times New Roman" w:eastAsia="Times New Roman" w:hAnsi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372E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372E8"/>
    <w:rPr>
      <w:rFonts w:ascii="Tahoma" w:cs="Tahoma" w:hAnsi="Tahoma" w:eastAsiaTheme="minorEastAsia"/>
      <w:sz w:val="16"/>
      <w:szCs w:val="16"/>
    </w:rPr>
  </w:style>
  <w:style w:type="paragraph" w:styleId="NormalWeb">
    <w:name w:val="Normal (Web)"/>
    <w:qFormat w:val="1"/>
    <w:rsid w:val="00032197"/>
    <w:pPr>
      <w:spacing w:after="0" w:afterAutospacing="1" w:beforeAutospacing="1" w:line="240" w:lineRule="auto"/>
    </w:pPr>
    <w:rPr>
      <w:rFonts w:ascii="Times New Roman" w:cs="Times New Roman" w:eastAsia="SimSun" w:hAnsi="Times New Roman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wTW/zq3e0Hyr9KJqXwa1bDhzjg==">CgMxLjA4AHIhMW44cF9CYUtCMi1kNE45LTN5aG5LRmNzM3hlZEtlN1lj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2024-03-07T09:17:00Z</dcterms:created>
  <dc:creator>USER</dc:creator>
</cp:coreProperties>
</file>