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activity: SRIJANI ESSAY COMPETITION</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Srijani Essay Competition</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Category</w:t>
      </w:r>
      <w:r w:rsidDel="00000000" w:rsidR="00000000" w:rsidRPr="00000000">
        <w:rPr>
          <w:rFonts w:ascii="Times New Roman" w:cs="Times New Roman" w:eastAsia="Times New Roman" w:hAnsi="Times New Roman"/>
          <w:sz w:val="24"/>
          <w:szCs w:val="24"/>
          <w:rtl w:val="0"/>
        </w:rPr>
        <w:t xml:space="preserve">: Essay Writing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Unit</w:t>
      </w:r>
      <w:r w:rsidDel="00000000" w:rsidR="00000000" w:rsidRPr="00000000">
        <w:rPr>
          <w:rFonts w:ascii="Times New Roman" w:cs="Times New Roman" w:eastAsia="Times New Roman" w:hAnsi="Times New Roman"/>
          <w:sz w:val="24"/>
          <w:szCs w:val="24"/>
          <w:rtl w:val="0"/>
        </w:rPr>
        <w:t xml:space="preserve">: Cultural Sub-Committee, RKSMVV</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02.12.2023</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12:15pm to 01:15 pm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Students</w:t>
      </w:r>
      <w:r w:rsidDel="00000000" w:rsidR="00000000" w:rsidRPr="00000000">
        <w:rPr>
          <w:rFonts w:ascii="Times New Roman" w:cs="Times New Roman" w:eastAsia="Times New Roman" w:hAnsi="Times New Roman"/>
          <w:sz w:val="24"/>
          <w:szCs w:val="24"/>
          <w:rtl w:val="0"/>
        </w:rPr>
        <w:t xml:space="preserve">: 29</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Teachers / Resource Persons</w:t>
      </w:r>
      <w:r w:rsidDel="00000000" w:rsidR="00000000" w:rsidRPr="00000000">
        <w:rPr>
          <w:rFonts w:ascii="Times New Roman" w:cs="Times New Roman" w:eastAsia="Times New Roman" w:hAnsi="Times New Roman"/>
          <w:sz w:val="24"/>
          <w:szCs w:val="24"/>
          <w:rtl w:val="0"/>
        </w:rPr>
        <w:t xml:space="preserve">: 4</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of Beneficiaries</w:t>
      </w:r>
      <w:r w:rsidDel="00000000" w:rsidR="00000000" w:rsidRPr="00000000">
        <w:rPr>
          <w:rFonts w:ascii="Times New Roman" w:cs="Times New Roman" w:eastAsia="Times New Roman" w:hAnsi="Times New Roman"/>
          <w:sz w:val="24"/>
          <w:szCs w:val="24"/>
          <w:rtl w:val="0"/>
        </w:rPr>
        <w:t xml:space="preserve">: 29</w:t>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3"/>
        <w:gridCol w:w="2293"/>
        <w:gridCol w:w="2307"/>
        <w:gridCol w:w="2299"/>
        <w:tblGridChange w:id="0">
          <w:tblGrid>
            <w:gridCol w:w="2343"/>
            <w:gridCol w:w="2293"/>
            <w:gridCol w:w="2307"/>
            <w:gridCol w:w="2299"/>
          </w:tblGrid>
        </w:tblGridChange>
      </w:tblGrid>
      <w:tr>
        <w:trPr>
          <w:cantSplit w:val="0"/>
          <w:trHeight w:val="521" w:hRule="atLeast"/>
          <w:tblHeader w:val="0"/>
        </w:trPr>
        <w:tc>
          <w:tcPr/>
          <w:p w:rsidR="00000000" w:rsidDel="00000000" w:rsidP="00000000" w:rsidRDefault="00000000" w:rsidRPr="00000000" w14:paraId="0000000A">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 Version</w:t>
            </w:r>
          </w:p>
        </w:tc>
        <w:tc>
          <w:tcPr/>
          <w:p w:rsidR="00000000" w:rsidDel="00000000" w:rsidP="00000000" w:rsidRDefault="00000000" w:rsidRPr="00000000" w14:paraId="0000000B">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w:t>
            </w:r>
          </w:p>
        </w:tc>
        <w:tc>
          <w:tcPr/>
          <w:p w:rsidR="00000000" w:rsidDel="00000000" w:rsidP="00000000" w:rsidRDefault="00000000" w:rsidRPr="00000000" w14:paraId="0000000C">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w:t>
            </w:r>
          </w:p>
        </w:tc>
        <w:tc>
          <w:tcPr/>
          <w:p w:rsidR="00000000" w:rsidDel="00000000" w:rsidP="00000000" w:rsidRDefault="00000000" w:rsidRPr="00000000" w14:paraId="0000000D">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Third</w:t>
            </w:r>
          </w:p>
        </w:tc>
      </w:tr>
      <w:tr>
        <w:trPr>
          <w:cantSplit w:val="0"/>
          <w:tblHeader w:val="0"/>
        </w:trPr>
        <w:tc>
          <w:tcPr/>
          <w:p w:rsidR="00000000" w:rsidDel="00000000" w:rsidP="00000000" w:rsidRDefault="00000000" w:rsidRPr="00000000" w14:paraId="0000000E">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13 students participated)</w:t>
            </w:r>
          </w:p>
        </w:tc>
        <w:tc>
          <w:tcPr/>
          <w:p w:rsidR="00000000" w:rsidDel="00000000" w:rsidP="00000000" w:rsidRDefault="00000000" w:rsidRPr="00000000" w14:paraId="0000000F">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10">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11">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bl>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3"/>
        <w:gridCol w:w="2293"/>
        <w:gridCol w:w="2307"/>
        <w:gridCol w:w="2299"/>
        <w:tblGridChange w:id="0">
          <w:tblGrid>
            <w:gridCol w:w="2343"/>
            <w:gridCol w:w="2293"/>
            <w:gridCol w:w="2307"/>
            <w:gridCol w:w="2299"/>
          </w:tblGrid>
        </w:tblGridChange>
      </w:tblGrid>
      <w:tr>
        <w:trPr>
          <w:cantSplit w:val="0"/>
          <w:trHeight w:val="467" w:hRule="atLeast"/>
          <w:tblHeader w:val="0"/>
        </w:trPr>
        <w:tc>
          <w:tcPr/>
          <w:p w:rsidR="00000000" w:rsidDel="00000000" w:rsidP="00000000" w:rsidRDefault="00000000" w:rsidRPr="00000000" w14:paraId="00000013">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Bengali Version</w:t>
            </w:r>
          </w:p>
        </w:tc>
        <w:tc>
          <w:tcPr/>
          <w:p w:rsidR="00000000" w:rsidDel="00000000" w:rsidP="00000000" w:rsidRDefault="00000000" w:rsidRPr="00000000" w14:paraId="00000014">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w:t>
            </w:r>
          </w:p>
        </w:tc>
        <w:tc>
          <w:tcPr/>
          <w:p w:rsidR="00000000" w:rsidDel="00000000" w:rsidP="00000000" w:rsidRDefault="00000000" w:rsidRPr="00000000" w14:paraId="00000015">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w:t>
            </w:r>
          </w:p>
        </w:tc>
        <w:tc>
          <w:tcPr/>
          <w:p w:rsidR="00000000" w:rsidDel="00000000" w:rsidP="00000000" w:rsidRDefault="00000000" w:rsidRPr="00000000" w14:paraId="00000016">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Third</w:t>
            </w:r>
          </w:p>
        </w:tc>
      </w:tr>
      <w:tr>
        <w:trPr>
          <w:cantSplit w:val="0"/>
          <w:tblHeader w:val="0"/>
        </w:trPr>
        <w:tc>
          <w:tcPr/>
          <w:p w:rsidR="00000000" w:rsidDel="00000000" w:rsidP="00000000" w:rsidRDefault="00000000" w:rsidRPr="00000000" w14:paraId="00000017">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16 students participated)</w:t>
            </w:r>
          </w:p>
        </w:tc>
        <w:tc>
          <w:tcPr/>
          <w:p w:rsidR="00000000" w:rsidDel="00000000" w:rsidP="00000000" w:rsidRDefault="00000000" w:rsidRPr="00000000" w14:paraId="00000018">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19">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1A">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bl>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Brief Description of the event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Srijani Essay Competitions was organized by Cultural Sub-Committee, RKSMVV on 2nd December, 2023. The topic was </w:t>
      </w:r>
      <w:r w:rsidDel="00000000" w:rsidR="00000000" w:rsidRPr="00000000">
        <w:rPr>
          <w:rFonts w:ascii="Times New Roman" w:cs="Times New Roman" w:eastAsia="Times New Roman" w:hAnsi="Times New Roman"/>
          <w:b w:val="1"/>
          <w:sz w:val="24"/>
          <w:szCs w:val="24"/>
          <w:rtl w:val="0"/>
        </w:rPr>
        <w:t xml:space="preserve">“Society, Values and Superstitions”</w:t>
      </w:r>
      <w:r w:rsidDel="00000000" w:rsidR="00000000" w:rsidRPr="00000000">
        <w:rPr>
          <w:rFonts w:ascii="Times New Roman" w:cs="Times New Roman" w:eastAsia="Times New Roman" w:hAnsi="Times New Roman"/>
          <w:sz w:val="24"/>
          <w:szCs w:val="24"/>
          <w:rtl w:val="0"/>
        </w:rPr>
        <w:t xml:space="preserve">. 29 students participated in the competition, 13 in English version and 16 in Bengali version. Instruction was given that eassy should be written in either English or Bengali language and should be in 1000 words. In Bengali Essay Writing Anushka Ghosh (Sem 5 Roll No.166), Sudipa Mandal (Sem 5 Roll No 145) and Srija Mondal (Sem 3 Roll No180) held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and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position respectively. In English Essay Writing Ratnadipa Biswas (Sem 3 Roll No 52) held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position, Rupkatha Dutta (Sem 5 Roll No 84) held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position and Smita Chowdhury (Sem 5 Roll No 88) and Sucheta Chatterjee (Sem 3, Roll no 197) held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position jointly.</w:t>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Outcome: </w:t>
      </w: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Srijani Essay Writing competition helps in writing skill development and enhancement. It also helps the students to gain confidence and showcase their talent in writing skill</w:t>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Photos</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073236" cy="4073236"/>
            <wp:effectExtent b="0" l="0" r="0" t="0"/>
            <wp:docPr descr="C:\Users\user\Desktop\IMG-20240109-WA0004.jpg" id="1" name="image3.jpg"/>
            <a:graphic>
              <a:graphicData uri="http://schemas.openxmlformats.org/drawingml/2006/picture">
                <pic:pic>
                  <pic:nvPicPr>
                    <pic:cNvPr descr="C:\Users\user\Desktop\IMG-20240109-WA0004.jpg" id="0" name="image3.jpg"/>
                    <pic:cNvPicPr preferRelativeResize="0"/>
                  </pic:nvPicPr>
                  <pic:blipFill>
                    <a:blip r:embed="rId7"/>
                    <a:srcRect b="0" l="0" r="0" t="0"/>
                    <a:stretch>
                      <a:fillRect/>
                    </a:stretch>
                  </pic:blipFill>
                  <pic:spPr>
                    <a:xfrm>
                      <a:off x="0" y="0"/>
                      <a:ext cx="4073236" cy="407323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172691" cy="3172691"/>
            <wp:effectExtent b="0" l="0" r="0" t="0"/>
            <wp:docPr descr="C:\Users\user\Desktop\IMG-20240109-WA0014.jpg" id="3" name="image1.jpg"/>
            <a:graphic>
              <a:graphicData uri="http://schemas.openxmlformats.org/drawingml/2006/picture">
                <pic:pic>
                  <pic:nvPicPr>
                    <pic:cNvPr descr="C:\Users\user\Desktop\IMG-20240109-WA0014.jpg" id="0" name="image1.jpg"/>
                    <pic:cNvPicPr preferRelativeResize="0"/>
                  </pic:nvPicPr>
                  <pic:blipFill>
                    <a:blip r:embed="rId8"/>
                    <a:srcRect b="0" l="0" r="0" t="0"/>
                    <a:stretch>
                      <a:fillRect/>
                    </a:stretch>
                  </pic:blipFill>
                  <pic:spPr>
                    <a:xfrm>
                      <a:off x="0" y="0"/>
                      <a:ext cx="3172691" cy="3172691"/>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158837" cy="3158837"/>
            <wp:effectExtent b="0" l="0" r="0" t="0"/>
            <wp:docPr descr="C:\Users\user\Desktop\IMG-20240109-WA0015.jpg" id="2" name="image2.jpg"/>
            <a:graphic>
              <a:graphicData uri="http://schemas.openxmlformats.org/drawingml/2006/picture">
                <pic:pic>
                  <pic:nvPicPr>
                    <pic:cNvPr descr="C:\Users\user\Desktop\IMG-20240109-WA0015.jpg" id="0" name="image2.jpg"/>
                    <pic:cNvPicPr preferRelativeResize="0"/>
                  </pic:nvPicPr>
                  <pic:blipFill>
                    <a:blip r:embed="rId9"/>
                    <a:srcRect b="0" l="0" r="0" t="0"/>
                    <a:stretch>
                      <a:fillRect/>
                    </a:stretch>
                  </pic:blipFill>
                  <pic:spPr>
                    <a:xfrm>
                      <a:off x="0" y="0"/>
                      <a:ext cx="3158837" cy="3158837"/>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sCUhPPvWR7CvvYIAqx/jba1YTQ==">CgMxLjA4AHIhMUpydGVwSUFyMHUxZUNQaXNLNkhsc1pkLXBDN25UTnBo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